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6C" w:rsidRPr="000818AA" w:rsidRDefault="000818AA" w:rsidP="0012746C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:rsidR="000818AA" w:rsidRPr="000818AA" w:rsidRDefault="000818AA" w:rsidP="0012746C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:rsidR="000818AA" w:rsidRDefault="000818AA" w:rsidP="0012746C">
      <w:pPr>
        <w:bidi w:val="0"/>
        <w:jc w:val="center"/>
        <w:rPr>
          <w:b/>
          <w:bCs/>
        </w:rPr>
      </w:pPr>
    </w:p>
    <w:p w:rsidR="000818AA" w:rsidRDefault="000818AA" w:rsidP="0012746C">
      <w:pPr>
        <w:bidi w:val="0"/>
        <w:jc w:val="center"/>
        <w:rPr>
          <w:b/>
          <w:bCs/>
        </w:rPr>
      </w:pPr>
    </w:p>
    <w:p w:rsidR="006A24E7" w:rsidRPr="00F9374C" w:rsidRDefault="006A24E7" w:rsidP="0012746C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:rsidR="006A24E7" w:rsidRPr="00F9374C" w:rsidRDefault="006A24E7" w:rsidP="0012746C">
      <w:pPr>
        <w:bidi w:val="0"/>
      </w:pPr>
    </w:p>
    <w:p w:rsidR="006A24E7" w:rsidRPr="00F9374C" w:rsidRDefault="006A24E7" w:rsidP="0012746C">
      <w:pPr>
        <w:pStyle w:val="2"/>
        <w:ind w:left="0" w:right="0" w:firstLine="0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:rsidR="006A24E7" w:rsidRPr="00F9374C" w:rsidRDefault="006A24E7" w:rsidP="0012746C">
      <w:pPr>
        <w:pStyle w:val="8"/>
        <w:ind w:left="0" w:right="0" w:firstLine="0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:rsidR="006A24E7" w:rsidRPr="00F9374C" w:rsidRDefault="0030787F" w:rsidP="0012746C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1933-1910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 xml:space="preserve">לפואטיקה וסמיוטיקה בשיתוף </w:t>
      </w:r>
      <w:smartTag w:uri="urn:schemas-microsoft-com:office:smarttags" w:element="PersonName">
        <w:smartTagPr>
          <w:attr w:name="ProductID" w:val="עם הקיבוץ המאוחד"/>
        </w:smartTagPr>
        <w:r w:rsidR="006A24E7" w:rsidRPr="00F9374C">
          <w:rPr>
            <w:rtl/>
          </w:rPr>
          <w:t>עם הקיבוץ המאוחד</w:t>
        </w:r>
      </w:smartTag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עמ'.</w:t>
      </w:r>
    </w:p>
    <w:p w:rsidR="006A24E7" w:rsidRPr="00F9374C" w:rsidRDefault="006A24E7" w:rsidP="0012746C">
      <w:pPr>
        <w:bidi w:val="0"/>
      </w:pPr>
      <w:r w:rsidRPr="00F9374C">
        <w:rPr>
          <w:lang w:val="de-DE"/>
        </w:rPr>
        <w:t>[</w:t>
      </w:r>
      <w:r w:rsidR="00320497" w:rsidRPr="00F9374C">
        <w:t>Zohar Shavit</w:t>
      </w:r>
      <w:r w:rsidR="00320497">
        <w:rPr>
          <w:i/>
          <w:iCs/>
          <w:lang w:val="de-DE"/>
        </w:rPr>
        <w:t>.</w:t>
      </w:r>
      <w:r w:rsidR="00320497" w:rsidRPr="00F9374C">
        <w:rPr>
          <w:i/>
          <w:iCs/>
          <w:lang w:val="de-DE"/>
        </w:rPr>
        <w:t xml:space="preserve"> </w:t>
      </w:r>
      <w:r w:rsidRPr="00F9374C">
        <w:rPr>
          <w:i/>
          <w:iCs/>
          <w:lang w:val="de-DE"/>
        </w:rPr>
        <w:t>Literary Life in Eretz Israel 1910-1933</w:t>
      </w:r>
      <w:r w:rsidRPr="00F9374C">
        <w:rPr>
          <w:lang w:val="de-DE"/>
        </w:rPr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>Semiotics in Collaboration with Hakibutz-Hameuchad</w:t>
      </w:r>
      <w:r w:rsidR="00D7126D">
        <w:t>:</w:t>
      </w:r>
      <w:r w:rsidRPr="00F9374C">
        <w:t xml:space="preserve"> Tel Aviv, 1982, 467 pp]</w:t>
      </w:r>
      <w:r w:rsidR="00EE04B6">
        <w:t>.</w:t>
      </w:r>
    </w:p>
    <w:p w:rsidR="0000711E" w:rsidRPr="00F9374C" w:rsidRDefault="0000711E" w:rsidP="0012746C">
      <w:pPr>
        <w:bidi w:val="0"/>
      </w:pPr>
    </w:p>
    <w:p w:rsidR="006A24E7" w:rsidRPr="00F9374C" w:rsidRDefault="0030787F" w:rsidP="0012746C">
      <w:pPr>
        <w:bidi w:val="0"/>
      </w:pPr>
      <w:r>
        <w:t xml:space="preserve">2. </w:t>
      </w:r>
      <w:r w:rsidR="006A24E7" w:rsidRPr="00F9374C">
        <w:t xml:space="preserve">Zohar Shavit.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:rsidR="00952DE4" w:rsidRPr="00F9374C" w:rsidRDefault="00952DE4" w:rsidP="0012746C">
      <w:pPr>
        <w:bidi w:val="0"/>
        <w:rPr>
          <w:lang w:val="it-IT"/>
        </w:rPr>
      </w:pPr>
      <w:r w:rsidRPr="00F9374C">
        <w:rPr>
          <w:lang w:val="it-IT"/>
        </w:rPr>
        <w:t xml:space="preserve">2a. </w:t>
      </w:r>
      <w:smartTag w:uri="urn:schemas-microsoft-com:office:smarttags" w:element="PersonName">
        <w:r w:rsidRPr="00F9374C">
          <w:rPr>
            <w:lang w:val="it-IT"/>
          </w:rPr>
          <w:t>Zohar Shavit</w:t>
        </w:r>
      </w:smartTag>
      <w:r w:rsidRPr="00F9374C">
        <w:rPr>
          <w:lang w:val="it-IT"/>
        </w:rPr>
        <w:t xml:space="preserve">. </w:t>
      </w:r>
      <w:r w:rsidRPr="00F9374C">
        <w:rPr>
          <w:i/>
          <w:iCs/>
          <w:lang w:val="it-IT"/>
        </w:rPr>
        <w:t>Poética da Literatura para Crianças</w:t>
      </w:r>
      <w:r w:rsidRPr="00F9374C">
        <w:rPr>
          <w:lang w:val="it-IT"/>
        </w:rPr>
        <w:t>. Caminho, colecção univ</w:t>
      </w:r>
      <w:r w:rsidR="00CD01A8" w:rsidRPr="00F9374C">
        <w:rPr>
          <w:lang w:val="it-IT"/>
        </w:rPr>
        <w:t>ersitária</w:t>
      </w:r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Lisaboa, 2003, 255pp</w:t>
      </w:r>
      <w:r w:rsidRPr="00F9374C">
        <w:rPr>
          <w:lang w:val="it-IT"/>
        </w:rPr>
        <w:t xml:space="preserve"> (</w:t>
      </w:r>
      <w:r w:rsidR="00CD01A8" w:rsidRPr="00F9374C">
        <w:rPr>
          <w:lang w:val="it-IT"/>
        </w:rPr>
        <w:t>T</w:t>
      </w:r>
      <w:r w:rsidRPr="00F9374C">
        <w:rPr>
          <w:lang w:val="it-IT"/>
        </w:rPr>
        <w:t>ranslation of the above into Portuguese)</w:t>
      </w:r>
      <w:r w:rsidR="00DD5D5E" w:rsidRPr="00F9374C">
        <w:rPr>
          <w:lang w:val="it-IT"/>
        </w:rPr>
        <w:t>.</w:t>
      </w:r>
    </w:p>
    <w:p w:rsidR="00A112F9" w:rsidRPr="00F9374C" w:rsidRDefault="00A112F9" w:rsidP="0012746C">
      <w:pPr>
        <w:bidi w:val="0"/>
      </w:pPr>
      <w:r w:rsidRPr="00F9374C">
        <w:t xml:space="preserve">2b. </w:t>
      </w:r>
      <w:smartTag w:uri="urn:schemas-microsoft-com:office:smarttags" w:element="PersonName">
        <w:r w:rsidRPr="00F9374C">
          <w:t>Zohar Shavit</w:t>
        </w:r>
      </w:smartTag>
      <w:r w:rsidRPr="00F9374C">
        <w:t xml:space="preserve">. </w:t>
      </w:r>
      <w:r w:rsidRPr="00F9374C">
        <w:rPr>
          <w:i/>
          <w:iCs/>
        </w:rPr>
        <w:t>Poetics of Children’s Literature</w:t>
      </w:r>
      <w:r w:rsidRPr="00F9374C">
        <w:t xml:space="preserve">. The </w:t>
      </w:r>
      <w:smartTag w:uri="urn:schemas-microsoft-com:office:smarttags" w:element="PlaceType">
        <w:r w:rsidRPr="00F9374C">
          <w:t>University</w:t>
        </w:r>
      </w:smartTag>
      <w:r w:rsidRPr="00F9374C">
        <w:t xml:space="preserve"> of </w:t>
      </w:r>
      <w:smartTag w:uri="urn:schemas-microsoft-com:office:smarttags" w:element="PlaceName">
        <w:r w:rsidRPr="00F9374C">
          <w:t>Georgia Press</w:t>
        </w:r>
      </w:smartTag>
      <w:r w:rsidRPr="00F9374C">
        <w:t xml:space="preserve">, </w:t>
      </w:r>
      <w:smartTag w:uri="urn:schemas-microsoft-com:office:smarttags" w:element="City">
        <w:r w:rsidRPr="00F9374C">
          <w:t>Athens</w:t>
        </w:r>
      </w:smartTag>
      <w:r w:rsidRPr="00F9374C">
        <w:t xml:space="preserve"> and </w:t>
      </w:r>
      <w:smartTag w:uri="urn:schemas-microsoft-com:office:smarttags" w:element="place">
        <w:smartTag w:uri="urn:schemas-microsoft-com:office:smarttags" w:element="City">
          <w:r w:rsidRPr="00F9374C">
            <w:t>London</w:t>
          </w:r>
        </w:smartTag>
      </w:smartTag>
      <w:r w:rsidRPr="00F9374C">
        <w:t>, 2009, 200 pp. Paperback Edition</w:t>
      </w:r>
      <w:r w:rsidR="00DD5D5E" w:rsidRPr="00F9374C">
        <w:t>.</w:t>
      </w:r>
    </w:p>
    <w:p w:rsidR="00952DE4" w:rsidRPr="00F9374C" w:rsidRDefault="00A112F9" w:rsidP="0012746C">
      <w:pPr>
        <w:bidi w:val="0"/>
      </w:pPr>
      <w:r w:rsidRPr="00F9374C">
        <w:t>2c</w:t>
      </w:r>
      <w:r w:rsidR="00952DE4" w:rsidRPr="00F9374C">
        <w:t>. Zohar Shavit</w:t>
      </w:r>
      <w:r w:rsidR="00A50FE7">
        <w:t>.</w:t>
      </w:r>
      <w:r w:rsidR="00952DE4" w:rsidRPr="00F9374C">
        <w:t xml:space="preserve"> “Teksters ambivalente status”. </w:t>
      </w:r>
      <w:r w:rsidR="0094150A">
        <w:t xml:space="preserve">In </w:t>
      </w:r>
      <w:r w:rsidR="00952DE4" w:rsidRPr="00F9374C">
        <w:t>Harald Bache-Wiig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>Nye Veier Til Barneboka</w:t>
      </w:r>
      <w:r w:rsidR="00952DE4" w:rsidRPr="00F9374C">
        <w:t>. Landslaget for norskundervisning (LNU) og Cappelen Akademisk Forlag</w:t>
      </w:r>
      <w:r w:rsidR="007256C4" w:rsidRPr="00F9374C">
        <w:t>:</w:t>
      </w:r>
      <w:r w:rsidR="00952DE4" w:rsidRPr="00F9374C">
        <w:t xml:space="preserve"> Oslo, 1997, 97-133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:rsidR="007E75E2" w:rsidRPr="00F9374C" w:rsidRDefault="00A112F9" w:rsidP="0012746C">
      <w:pPr>
        <w:bidi w:val="0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>. Zohar Shavit</w:t>
      </w:r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posicion ambivalente de los textos. </w:t>
      </w:r>
      <w:r w:rsidR="007E75E2" w:rsidRPr="00F9374C">
        <w:rPr>
          <w:lang w:val="it-IT"/>
        </w:rPr>
        <w:t xml:space="preserve">El caso de la literatura para ninos”. </w:t>
      </w:r>
      <w:r w:rsidR="0094150A" w:rsidRPr="009B2EDF">
        <w:t xml:space="preserve">In </w:t>
      </w:r>
      <w:r w:rsidR="007E75E2" w:rsidRPr="009B2EDF">
        <w:t xml:space="preserve">Montserrat Iglesias Santos, </w:t>
      </w:r>
      <w:r w:rsidR="007E75E2" w:rsidRPr="009B2EDF">
        <w:rPr>
          <w:i/>
          <w:iCs/>
        </w:rPr>
        <w:t>Teoria de los Polisistemas</w:t>
      </w:r>
      <w:r w:rsidR="007E75E2" w:rsidRPr="009B2EDF">
        <w:t>, Arco/libros</w:t>
      </w:r>
      <w:r w:rsidR="007256C4" w:rsidRPr="009B2EDF">
        <w:t>:</w:t>
      </w:r>
      <w:r w:rsidR="007E75E2" w:rsidRPr="009B2EDF">
        <w:t xml:space="preserve"> Madrid, 1999, 14</w:t>
      </w:r>
      <w:r w:rsidR="007E75E2" w:rsidRPr="00F9374C">
        <w:t>7-181 (Spanish translation of chapter three: “The Ambivalent Status of Texts”)</w:t>
      </w:r>
      <w:r w:rsidR="00DD5D5E" w:rsidRPr="00F9374C">
        <w:t>.</w:t>
      </w:r>
    </w:p>
    <w:p w:rsidR="00260F64" w:rsidRDefault="008A413F" w:rsidP="00260F64">
      <w:pPr>
        <w:autoSpaceDE w:val="0"/>
        <w:autoSpaceDN w:val="0"/>
        <w:bidi w:val="0"/>
        <w:adjustRightInd w:val="0"/>
      </w:pPr>
      <w:r w:rsidRPr="00E810F3">
        <w:t xml:space="preserve">2e. </w:t>
      </w:r>
      <w:r w:rsidR="0079338D" w:rsidRPr="00E810F3">
        <w:rPr>
          <w:lang w:eastAsia="en-US"/>
        </w:rPr>
        <w:t>Zohar Shavit</w:t>
      </w:r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 xml:space="preserve">"Poetika otroške književnosti" </w:t>
      </w:r>
      <w:r w:rsidR="00B66613" w:rsidRPr="00E810F3">
        <w:rPr>
          <w:i/>
          <w:iCs/>
          <w:lang w:eastAsia="en-US"/>
        </w:rPr>
        <w:t>Sodobnost</w:t>
      </w:r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:rsidR="0000711E" w:rsidRPr="00260F64" w:rsidRDefault="00260F64" w:rsidP="00CE4C92">
      <w:pPr>
        <w:bidi w:val="0"/>
      </w:pPr>
      <w:r>
        <w:t xml:space="preserve">2f. </w:t>
      </w:r>
      <w:r w:rsidRPr="00260F64">
        <w:t>Zohar Shavitová</w:t>
      </w:r>
      <w:r w:rsidRPr="00260F64">
        <w:rPr>
          <w:lang w:eastAsia="en-US"/>
        </w:rPr>
        <w:t>. "</w:t>
      </w:r>
      <w:r w:rsidRPr="00260F64">
        <w:t xml:space="preserve">Ambivalentni Status Textů". In Jana Segi Lukavská (ed.). </w:t>
      </w:r>
      <w:r w:rsidRPr="00260F64">
        <w:rPr>
          <w:lang w:val="de-DE"/>
        </w:rPr>
        <w:t xml:space="preserve">Ditĕti Vstřic. Teorie literatury pro dĕti a mládež. </w:t>
      </w:r>
      <w:r w:rsidRPr="00260F64">
        <w:t>Host: Brno-Praha, 2018, 158-188.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:rsidR="00B66613" w:rsidRPr="00260F64" w:rsidRDefault="00B66613" w:rsidP="0012746C">
      <w:pPr>
        <w:bidi w:val="0"/>
      </w:pPr>
    </w:p>
    <w:p w:rsidR="006A24E7" w:rsidRPr="00F9374C" w:rsidRDefault="006A24E7" w:rsidP="00B66613">
      <w:pPr>
        <w:bidi w:val="0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smartTag w:uri="urn:schemas-microsoft-com:office:smarttags" w:element="PersonName">
        <w:smartTagPr>
          <w:attr w:name="ProductID" w:val="Zohar Shavit"/>
        </w:smartTagPr>
        <w:r w:rsidRPr="00F9374C">
          <w:rPr>
            <w:lang w:val="de-DE"/>
          </w:rPr>
          <w:t>Zoh</w:t>
        </w:r>
        <w:r w:rsidR="00952DE4" w:rsidRPr="00F9374C">
          <w:rPr>
            <w:lang w:val="de-DE"/>
          </w:rPr>
          <w:t>a</w:t>
        </w:r>
        <w:r w:rsidRPr="00F9374C">
          <w:rPr>
            <w:lang w:val="de-DE"/>
          </w:rPr>
          <w:t>r Shavit</w:t>
        </w:r>
      </w:smartTag>
      <w:r w:rsidRPr="00F9374C">
        <w:rPr>
          <w:lang w:val="de-DE"/>
        </w:rPr>
        <w:t xml:space="preserve">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>The Presentation of the Third Reich in Books for Children and Adolescents</w:t>
      </w:r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:rsidR="003514AB" w:rsidRPr="00F9374C" w:rsidRDefault="003514AB" w:rsidP="0012746C">
      <w:pPr>
        <w:bidi w:val="0"/>
        <w:rPr>
          <w:lang w:val="de-DE"/>
        </w:rPr>
      </w:pPr>
    </w:p>
    <w:p w:rsidR="003514AB" w:rsidRPr="00F9374C" w:rsidRDefault="006A24E7" w:rsidP="0012746C">
      <w:pPr>
        <w:bidi w:val="0"/>
        <w:rPr>
          <w:lang w:val="de-DE"/>
        </w:rPr>
      </w:pPr>
      <w:r w:rsidRPr="00F9374C">
        <w:rPr>
          <w:lang w:val="de-DE"/>
        </w:rPr>
        <w:t xml:space="preserve">4. </w:t>
      </w:r>
      <w:smartTag w:uri="urn:schemas-microsoft-com:office:smarttags" w:element="PersonName">
        <w:smartTagPr>
          <w:attr w:name="ProductID" w:val="Zohar Shavit. David"/>
        </w:smartTagPr>
        <w:r w:rsidRPr="00F9374C">
          <w:rPr>
            <w:lang w:val="de-DE"/>
          </w:rPr>
          <w:t xml:space="preserve">Zohar Shavit. </w:t>
        </w:r>
        <w:r w:rsidRPr="00F9374C">
          <w:rPr>
            <w:i/>
            <w:iCs/>
            <w:lang w:val="de-DE"/>
          </w:rPr>
          <w:t>David</w:t>
        </w:r>
      </w:smartTag>
      <w:r w:rsidRPr="00F9374C">
        <w:rPr>
          <w:i/>
          <w:iCs/>
          <w:lang w:val="de-DE"/>
        </w:rPr>
        <w:t xml:space="preserve">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>David Friedländer: Lesebuch for</w:t>
      </w:r>
      <w:r w:rsidR="008D689F" w:rsidRPr="00336CBE">
        <w:rPr>
          <w:i/>
          <w:iCs/>
          <w:lang w:val="de-DE"/>
        </w:rPr>
        <w:t xml:space="preserve"> </w:t>
      </w:r>
      <w:r w:rsidR="00697B4B" w:rsidRPr="00336CBE">
        <w:rPr>
          <w:i/>
          <w:iCs/>
          <w:lang w:val="de-DE"/>
        </w:rPr>
        <w:t>Jewish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Zohar Shavit,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:rsidR="006A24E7" w:rsidRPr="00F9374C" w:rsidRDefault="006A24E7" w:rsidP="0012746C">
      <w:pPr>
        <w:bidi w:val="0"/>
        <w:rPr>
          <w:lang w:val="de-DE"/>
        </w:rPr>
      </w:pPr>
      <w:r w:rsidRPr="00F9374C">
        <w:rPr>
          <w:lang w:val="de-DE"/>
        </w:rPr>
        <w:t xml:space="preserve"> </w:t>
      </w: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5.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 xml:space="preserve">.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Pr="00F9374C">
        <w:rPr>
          <w:rtl/>
        </w:rPr>
        <w:t xml:space="preserve">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 (השתתפה בכתיבה: </w:t>
      </w:r>
      <w:smartTag w:uri="urn:schemas-microsoft-com:office:smarttags" w:element="PersonName">
        <w:smartTagPr>
          <w:attr w:name="ProductID" w:val="בשמת אבן-זהר"/>
        </w:smartTagPr>
        <w:r w:rsidRPr="00F9374C">
          <w:rPr>
            <w:rtl/>
          </w:rPr>
          <w:t>בשמת אבן-זהר</w:t>
        </w:r>
      </w:smartTag>
      <w:r w:rsidRPr="00F9374C">
        <w:rPr>
          <w:rtl/>
        </w:rPr>
        <w:t>)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עמ'.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:rsidR="006A24E7" w:rsidRPr="00F9374C" w:rsidRDefault="006A24E7" w:rsidP="0012746C">
      <w:pPr>
        <w:bidi w:val="0"/>
      </w:pPr>
      <w:r w:rsidRPr="00F9374C">
        <w:t>[</w:t>
      </w:r>
      <w:r w:rsidR="00320497" w:rsidRPr="00F9374C">
        <w:t>Zohar Shavit</w:t>
      </w:r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1996, (Written in association with Basmat Even-Zohar)</w:t>
      </w:r>
      <w:r w:rsidR="00F126E4">
        <w:t>,</w:t>
      </w:r>
      <w:r w:rsidRPr="00F9374C">
        <w:t xml:space="preserve"> 456 pp. Revised and expanded version of </w:t>
      </w:r>
      <w:r w:rsidRPr="00F9374C">
        <w:rPr>
          <w:i/>
          <w:iCs/>
        </w:rPr>
        <w:t>Poetics of Children’s Literature</w:t>
      </w:r>
      <w:r w:rsidR="00EE04B6">
        <w:t>].</w:t>
      </w:r>
    </w:p>
    <w:p w:rsidR="003514AB" w:rsidRPr="00F9374C" w:rsidRDefault="003514AB" w:rsidP="0012746C">
      <w:pPr>
        <w:bidi w:val="0"/>
      </w:pPr>
    </w:p>
    <w:p w:rsidR="006A24E7" w:rsidRPr="00F9374C" w:rsidRDefault="006A24E7" w:rsidP="0012746C">
      <w:pPr>
        <w:bidi w:val="0"/>
        <w:rPr>
          <w:lang w:val="de-DE"/>
        </w:rPr>
      </w:pPr>
      <w:r w:rsidRPr="00F9374C">
        <w:lastRenderedPageBreak/>
        <w:t xml:space="preserve">6. </w:t>
      </w:r>
      <w:smartTag w:uri="urn:schemas-microsoft-com:office:smarttags" w:element="PersonName">
        <w:smartTagPr>
          <w:attr w:name="ProductID" w:val="Zohar Shavit"/>
        </w:smartTagPr>
        <w:r w:rsidRPr="00F9374C">
          <w:t>Zohar Shavit</w:t>
        </w:r>
      </w:smartTag>
      <w:r w:rsidRPr="00F9374C"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F9374C">
          <w:t>Hans-Heino Ewers</w:t>
        </w:r>
      </w:smartTag>
      <w:r w:rsidRPr="00F9374C">
        <w:t xml:space="preserve">, in Zusammenarbeit mit </w:t>
      </w:r>
      <w:smartTag w:uri="urn:schemas-microsoft-com:office:smarttags" w:element="PersonName">
        <w:smartTagPr>
          <w:attr w:name="ProductID" w:val="Ran HaCohen"/>
        </w:smartTagPr>
        <w:r w:rsidRPr="00F9374C">
          <w:t>Ran HaCohen</w:t>
        </w:r>
      </w:smartTag>
      <w:r w:rsidRPr="00F9374C">
        <w:t xml:space="preserve"> und Annegret Völpel. </w:t>
      </w:r>
      <w:r w:rsidRPr="00F9374C">
        <w:rPr>
          <w:i/>
          <w:iCs/>
          <w:lang w:val="de-DE"/>
        </w:rPr>
        <w:t xml:space="preserve">Deutsch-jüdische Kinder- und Jugendliteratur. Von der Haskalah bis 1945. Die deutsch- und hebräischsprachigen Schriften des deutschsprachigen Raums. </w:t>
      </w:r>
      <w:r w:rsidRPr="00F9374C">
        <w:rPr>
          <w:i/>
          <w:iCs/>
        </w:rPr>
        <w:t>Ein bibliographisches Handbuch</w:t>
      </w:r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Haskalah to 1945. The German and Hebrew Texts in the German Speaking Area. </w:t>
      </w:r>
      <w:r w:rsidR="00697B4B" w:rsidRPr="00336CBE">
        <w:rPr>
          <w:i/>
          <w:iCs/>
          <w:lang w:val="de-DE"/>
        </w:rPr>
        <w:t>A Bibliographical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:rsidR="00876AE5" w:rsidRPr="00F9374C" w:rsidRDefault="00876AE5" w:rsidP="0012746C">
      <w:pPr>
        <w:bidi w:val="0"/>
        <w:rPr>
          <w:lang w:val="de-DE"/>
        </w:rPr>
      </w:pPr>
    </w:p>
    <w:p w:rsidR="006A24E7" w:rsidRPr="00F9374C" w:rsidRDefault="006A24E7" w:rsidP="0012746C">
      <w:r w:rsidRPr="00F9374C">
        <w:rPr>
          <w:rtl/>
        </w:rPr>
        <w:t xml:space="preserve">7. </w:t>
      </w:r>
      <w:smartTag w:uri="urn:schemas-microsoft-com:office:smarttags" w:element="PersonName">
        <w:smartTagPr>
          <w:attr w:name="ProductID" w:val="זהר שביט"/>
        </w:smartTagPr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עמ'. </w:t>
      </w:r>
    </w:p>
    <w:p w:rsidR="006A24E7" w:rsidRPr="00F9374C" w:rsidRDefault="006A24E7" w:rsidP="0012746C">
      <w:pPr>
        <w:bidi w:val="0"/>
      </w:pPr>
      <w:r w:rsidRPr="00F9374C">
        <w:t xml:space="preserve">[Zohar Shavit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>The Construction of the Hebrew Culture in the Jewish Yishuv in Eretz Israel.</w:t>
      </w:r>
      <w:r w:rsidRPr="00F9374C">
        <w:t xml:space="preserve"> The </w:t>
      </w:r>
      <w:smartTag w:uri="urn:schemas-microsoft-com:office:smarttags" w:element="PlaceName">
        <w:r w:rsidRPr="00F9374C">
          <w:t>Israel</w:t>
        </w:r>
      </w:smartTag>
      <w:r w:rsidRPr="00F9374C">
        <w:t xml:space="preserve"> </w:t>
      </w:r>
      <w:smartTag w:uri="urn:schemas-microsoft-com:office:smarttags" w:element="PlaceType">
        <w:r w:rsidRPr="00F9374C">
          <w:t>Academy</w:t>
        </w:r>
      </w:smartTag>
      <w:r w:rsidRPr="00F9374C">
        <w:t xml:space="preserve"> of Sciences and the Bialik Institute, </w:t>
      </w:r>
      <w:smartTag w:uri="urn:schemas-microsoft-com:office:smarttags" w:element="place">
        <w:smartTag w:uri="urn:schemas-microsoft-com:office:smarttags" w:element="City">
          <w:r w:rsidRPr="00F9374C">
            <w:t>Jerusalem</w:t>
          </w:r>
        </w:smartTag>
      </w:smartTag>
      <w:r w:rsidRPr="00F9374C">
        <w:t>, 1998, 736 pp</w:t>
      </w:r>
      <w:r w:rsidR="00A0071A">
        <w:t>]</w:t>
      </w:r>
      <w:r w:rsidR="00EE04B6">
        <w:t>.</w:t>
      </w:r>
    </w:p>
    <w:p w:rsidR="007256C4" w:rsidRPr="00F9374C" w:rsidRDefault="007256C4" w:rsidP="0012746C">
      <w:pPr>
        <w:bidi w:val="0"/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8.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 xml:space="preserve">. אופקים,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עמ</w:t>
      </w:r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 xml:space="preserve">[Zohar Shavit.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Ofakim</w:t>
      </w:r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:rsidR="007256C4" w:rsidRPr="00F9374C" w:rsidRDefault="007256C4" w:rsidP="0012746C">
      <w:pPr>
        <w:bidi w:val="0"/>
      </w:pPr>
    </w:p>
    <w:p w:rsidR="006A24E7" w:rsidRPr="00EE04B6" w:rsidRDefault="006A24E7" w:rsidP="0012746C">
      <w:pPr>
        <w:bidi w:val="0"/>
        <w:rPr>
          <w:lang w:val="de-DE"/>
        </w:rPr>
      </w:pPr>
      <w:r w:rsidRPr="00F9374C">
        <w:rPr>
          <w:lang w:val="de-DE"/>
        </w:rPr>
        <w:t xml:space="preserve">9. Annegret Völpel, Zohar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Grundriß</w:t>
      </w:r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German-Jewish Literature for Children and Adolescents. A literary-historical outline</w:t>
      </w:r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:rsidR="007256C4" w:rsidRPr="00F9374C" w:rsidRDefault="007256C4" w:rsidP="0012746C">
      <w:pPr>
        <w:bidi w:val="0"/>
        <w:rPr>
          <w:rtl/>
        </w:rPr>
      </w:pPr>
    </w:p>
    <w:p w:rsidR="001457FC" w:rsidRDefault="001457FC" w:rsidP="0012746C">
      <w:pPr>
        <w:bidi w:val="0"/>
        <w:rPr>
          <w:lang w:val="de-DE"/>
        </w:rPr>
      </w:pPr>
      <w:r w:rsidRPr="00EE04B6">
        <w:rPr>
          <w:lang w:val="de-DE"/>
        </w:rPr>
        <w:t xml:space="preserve">10. Zohar Shavit. </w:t>
      </w:r>
      <w:r w:rsidR="00B207B1" w:rsidRPr="00EE04B6">
        <w:rPr>
          <w:i/>
          <w:iCs/>
          <w:lang w:val="de-DE"/>
        </w:rPr>
        <w:t xml:space="preserve">A </w:t>
      </w:r>
      <w:r w:rsidRPr="00EE04B6">
        <w:rPr>
          <w:i/>
          <w:iCs/>
          <w:lang w:val="de-DE"/>
        </w:rPr>
        <w:t>Past without Shadow</w:t>
      </w:r>
      <w:r w:rsidRPr="00EE04B6">
        <w:rPr>
          <w:lang w:val="de-DE"/>
        </w:rPr>
        <w:t>. Routledge</w:t>
      </w:r>
      <w:r w:rsidR="007716AF" w:rsidRPr="00EE04B6">
        <w:rPr>
          <w:lang w:val="de-DE"/>
        </w:rPr>
        <w:t>:</w:t>
      </w:r>
      <w:r w:rsidRPr="00EE04B6">
        <w:rPr>
          <w:lang w:val="de-DE"/>
        </w:rPr>
        <w:t xml:space="preserve"> New York, 2005</w:t>
      </w:r>
      <w:r w:rsidR="002B49B1" w:rsidRPr="00EE04B6">
        <w:rPr>
          <w:lang w:val="de-DE"/>
        </w:rPr>
        <w:t>, 336 pp.</w:t>
      </w:r>
    </w:p>
    <w:p w:rsidR="003D1063" w:rsidRDefault="003D1063" w:rsidP="003D1063">
      <w:pPr>
        <w:rPr>
          <w:rtl/>
          <w:lang w:val="de-DE"/>
        </w:rPr>
      </w:pPr>
    </w:p>
    <w:p w:rsidR="003D1063" w:rsidRDefault="003D4C8E" w:rsidP="003D4C8E">
      <w:pPr>
        <w:rPr>
          <w:rtl/>
          <w:lang w:val="de-DE"/>
        </w:rPr>
      </w:pPr>
      <w:r>
        <w:rPr>
          <w:rFonts w:hint="cs"/>
          <w:rtl/>
          <w:lang w:val="de-DE"/>
        </w:rPr>
        <w:t xml:space="preserve">11. שמואל פיינר, זהר שביט, נטלי ניימרק-גולדברג, טל קוגמן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>: תל אביב, 2014, 504 עמ'.</w:t>
      </w:r>
    </w:p>
    <w:p w:rsidR="003D1063" w:rsidRPr="00A22207" w:rsidRDefault="00A22207" w:rsidP="00A22207">
      <w:pPr>
        <w:bidi w:val="0"/>
      </w:pPr>
      <w:r w:rsidRPr="00A22207">
        <w:rPr>
          <w:lang w:val="de-DE"/>
        </w:rPr>
        <w:t xml:space="preserve">[Shmuel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>
        <w:t>].</w:t>
      </w:r>
    </w:p>
    <w:p w:rsidR="006A24E7" w:rsidRPr="00EE04B6" w:rsidRDefault="002F19B5" w:rsidP="0012746C">
      <w:pPr>
        <w:pStyle w:val="1"/>
        <w:numPr>
          <w:ilvl w:val="0"/>
          <w:numId w:val="1"/>
        </w:numPr>
        <w:ind w:left="0" w:right="0" w:firstLine="0"/>
        <w:rPr>
          <w:rFonts w:cs="Times New Roman"/>
          <w:sz w:val="24"/>
          <w:szCs w:val="24"/>
          <w:lang w:val="de-DE"/>
        </w:rPr>
      </w:pPr>
      <w:r w:rsidRPr="00A22207">
        <w:br w:type="page"/>
      </w:r>
      <w:r w:rsidR="004F6989" w:rsidRPr="00EE04B6">
        <w:rPr>
          <w:rFonts w:cs="Times New Roman"/>
          <w:sz w:val="24"/>
          <w:szCs w:val="24"/>
          <w:lang w:val="de-DE"/>
        </w:rPr>
        <w:lastRenderedPageBreak/>
        <w:t xml:space="preserve">Referred </w:t>
      </w:r>
      <w:r w:rsidR="006A24E7" w:rsidRPr="00EE04B6">
        <w:rPr>
          <w:rFonts w:cs="Times New Roman"/>
          <w:sz w:val="24"/>
          <w:szCs w:val="24"/>
          <w:lang w:val="de-DE"/>
        </w:rPr>
        <w:t xml:space="preserve">Articles </w:t>
      </w:r>
    </w:p>
    <w:p w:rsidR="006A24E7" w:rsidRPr="005D6CB4" w:rsidRDefault="006A24E7" w:rsidP="0012746C">
      <w:pPr>
        <w:pStyle w:val="3"/>
        <w:ind w:left="0"/>
        <w:rPr>
          <w:rtl/>
        </w:rPr>
      </w:pPr>
      <w:r w:rsidRPr="005D6CB4">
        <w:rPr>
          <w:rtl/>
        </w:rPr>
        <w:t>ב. מאמרים</w:t>
      </w:r>
    </w:p>
    <w:p w:rsidR="006A24E7" w:rsidRPr="005D6CB4" w:rsidRDefault="006A24E7" w:rsidP="0012746C">
      <w:pPr>
        <w:bidi w:val="0"/>
      </w:pPr>
    </w:p>
    <w:p w:rsidR="004F3F09" w:rsidRPr="005D6CB4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AF4751" w:rsidRPr="005D6CB4">
        <w:t>19-18</w:t>
      </w:r>
      <w:r w:rsidRPr="005D6CB4">
        <w:rPr>
          <w:rtl/>
        </w:rPr>
        <w:t xml:space="preserve">, דצמבר 1974, </w:t>
      </w:r>
      <w:r w:rsidR="00AF4751" w:rsidRPr="005D6CB4">
        <w:t>73-30</w:t>
      </w:r>
      <w:r w:rsidRPr="005D6CB4">
        <w:rPr>
          <w:rtl/>
        </w:rPr>
        <w:t>.</w:t>
      </w:r>
    </w:p>
    <w:p w:rsidR="006A24E7" w:rsidRPr="005D6CB4" w:rsidRDefault="006A24E7" w:rsidP="0012746C">
      <w:pPr>
        <w:bidi w:val="0"/>
      </w:pPr>
      <w:r w:rsidRPr="005D6CB4">
        <w:t>English summary: iv</w:t>
      </w:r>
      <w:r w:rsidR="00F126E4" w:rsidRPr="005D6CB4">
        <w:t>.</w:t>
      </w:r>
    </w:p>
    <w:p w:rsidR="006A24E7" w:rsidRPr="005D6CB4" w:rsidRDefault="006A24E7" w:rsidP="0012746C">
      <w:pPr>
        <w:bidi w:val="0"/>
      </w:pPr>
      <w:r w:rsidRPr="005D6CB4">
        <w:t xml:space="preserve">[Zohar and Yaakov Shavit. “On the Development of the Hebrew Crime Story during the 1930’s in Palestine”. </w:t>
      </w:r>
      <w:r w:rsidRPr="005D6CB4">
        <w:rPr>
          <w:i/>
          <w:iCs/>
        </w:rPr>
        <w:t>Ha-</w:t>
      </w:r>
      <w:smartTag w:uri="urn:schemas-microsoft-com:office:smarttags" w:element="PersonName">
        <w:r w:rsidRPr="005D6CB4">
          <w:rPr>
            <w:i/>
            <w:iCs/>
          </w:rPr>
          <w:t>Sifrut</w:t>
        </w:r>
      </w:smartTag>
      <w:r w:rsidRPr="005D6CB4">
        <w:t>, 18-19, December 1974, 30-73]</w:t>
      </w:r>
      <w:r w:rsidR="00EE04B6" w:rsidRPr="005D6CB4">
        <w:t>.</w:t>
      </w:r>
      <w:r w:rsidRPr="005D6CB4">
        <w:t xml:space="preserve"> </w:t>
      </w:r>
    </w:p>
    <w:p w:rsidR="00252311" w:rsidRPr="00F9374C" w:rsidRDefault="00252311" w:rsidP="0012746C">
      <w:pPr>
        <w:bidi w:val="0"/>
      </w:pPr>
    </w:p>
    <w:p w:rsidR="004F3F09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אחיאסף".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75-50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>English summary: vii-viii</w:t>
      </w:r>
      <w:r w:rsidR="00F126E4">
        <w:t>.</w:t>
      </w:r>
    </w:p>
    <w:p w:rsidR="006A24E7" w:rsidRPr="00F9374C" w:rsidRDefault="006A24E7" w:rsidP="0012746C">
      <w:pPr>
        <w:bidi w:val="0"/>
      </w:pPr>
      <w:r w:rsidRPr="00F9374C">
        <w:t xml:space="preserve">[Zohar Shavit.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</w:t>
      </w:r>
      <w:smartTag w:uri="urn:schemas-microsoft-com:office:smarttags" w:element="PersonName">
        <w:r w:rsidRPr="00F9374C">
          <w:rPr>
            <w:i/>
            <w:iCs/>
          </w:rPr>
          <w:t>Sifrut</w:t>
        </w:r>
      </w:smartTag>
      <w:r w:rsidRPr="00F9374C">
        <w:t>, 23, October 1976, 50-75</w:t>
      </w:r>
      <w:r w:rsidR="00AF4751" w:rsidRPr="00F9374C">
        <w:t>]</w:t>
      </w:r>
      <w:r w:rsidR="00EE04B6">
        <w:t>.</w:t>
      </w:r>
    </w:p>
    <w:p w:rsidR="00252311" w:rsidRPr="00F9374C" w:rsidRDefault="00252311" w:rsidP="0012746C">
      <w:pPr>
        <w:rPr>
          <w:rtl/>
        </w:rPr>
      </w:pPr>
    </w:p>
    <w:p w:rsidR="006A24E7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68-45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>English summary: v</w:t>
      </w:r>
      <w:r w:rsidR="00AA5AE7">
        <w:t xml:space="preserve"> - vi</w:t>
      </w:r>
      <w:r w:rsidR="00F126E4">
        <w:t>.</w:t>
      </w:r>
    </w:p>
    <w:p w:rsidR="006A24E7" w:rsidRPr="00F9374C" w:rsidRDefault="006A24E7" w:rsidP="0012746C">
      <w:pPr>
        <w:bidi w:val="0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“Translated vs. Original Literature in the Creation of the Literary Center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smartTag w:uri="urn:schemas-microsoft-com:office:smarttags" w:element="PersonName">
        <w:r w:rsidRPr="00F9374C">
          <w:rPr>
            <w:i/>
            <w:iCs/>
          </w:rPr>
          <w:t>Sifrut</w:t>
        </w:r>
      </w:smartTag>
      <w:r w:rsidRPr="00F9374C">
        <w:t>, 25, October 1977, 45-68]</w:t>
      </w:r>
      <w:r w:rsidR="00EE04B6">
        <w:t>.</w:t>
      </w:r>
    </w:p>
    <w:p w:rsidR="006A24E7" w:rsidRPr="00F9374C" w:rsidRDefault="006A24E7" w:rsidP="0012746C">
      <w:pPr>
        <w:bidi w:val="0"/>
      </w:pPr>
    </w:p>
    <w:p w:rsidR="006A24E7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“Translation of Children’s Literature as a Function of its Position in the Literary Polysystem”.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r w:rsidRPr="00F9374C">
        <w:t>München, 1978, 180-187.</w:t>
      </w:r>
    </w:p>
    <w:p w:rsidR="002F19B5" w:rsidRDefault="002F19B5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22-13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 xml:space="preserve">[Zohar Shavit. “The Evolution of Literary Life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smartTag w:uri="urn:schemas-microsoft-com:office:smarttags" w:element="PersonName">
        <w:r w:rsidRPr="00F9374C">
          <w:rPr>
            <w:i/>
            <w:iCs/>
          </w:rPr>
          <w:t>Sifrut</w:t>
        </w:r>
      </w:smartTag>
      <w:r w:rsidRPr="00F9374C">
        <w:t>, 29, December 1979, 13-22]</w:t>
      </w:r>
      <w:r w:rsidR="00EE04B6">
        <w:t>.</w:t>
      </w:r>
    </w:p>
    <w:p w:rsidR="00252311" w:rsidRPr="00F9374C" w:rsidRDefault="00252311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>Hebrew Children’s Literature - A Historical Overview”]</w:t>
      </w:r>
      <w:r w:rsidR="00EE04B6">
        <w:t>.</w:t>
      </w:r>
      <w:r w:rsidRPr="00F9374C">
        <w:t xml:space="preserve"> </w:t>
      </w:r>
      <w:r w:rsidRPr="00F9374C">
        <w:rPr>
          <w:i/>
          <w:iCs/>
        </w:rPr>
        <w:t>Informationen</w:t>
      </w:r>
      <w:r w:rsidRPr="00F9374C">
        <w:t xml:space="preserve">, I, 1980, 64-70. </w:t>
      </w:r>
    </w:p>
    <w:p w:rsidR="00252311" w:rsidRPr="00F9374C" w:rsidRDefault="00252311" w:rsidP="0012746C">
      <w:pPr>
        <w:bidi w:val="0"/>
      </w:pPr>
    </w:p>
    <w:p w:rsidR="00A7239B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75-86.</w:t>
      </w:r>
    </w:p>
    <w:p w:rsidR="006A24E7" w:rsidRPr="00F9374C" w:rsidRDefault="006A24E7" w:rsidP="0012746C">
      <w:pPr>
        <w:bidi w:val="0"/>
      </w:pPr>
    </w:p>
    <w:p w:rsidR="006A24E7" w:rsidRPr="009B2EDF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234-207</w:t>
      </w:r>
      <w:r w:rsidRPr="009B2EDF">
        <w:rPr>
          <w:rtl/>
        </w:rPr>
        <w:t>.</w:t>
      </w:r>
    </w:p>
    <w:p w:rsidR="006A24E7" w:rsidRPr="00F9374C" w:rsidRDefault="006A24E7" w:rsidP="0012746C">
      <w:pPr>
        <w:bidi w:val="0"/>
      </w:pPr>
      <w:r w:rsidRPr="009B2EDF">
        <w:t>[Zohar Shavit. “The Crystallization of the Center of Hebrew Literature in Eretz</w:t>
      </w:r>
      <w:r w:rsidR="005943B2" w:rsidRPr="009B2EDF">
        <w:t>-</w:t>
      </w:r>
      <w:r w:rsidRPr="009B2EDF">
        <w:t xml:space="preserve">Israel within the Process of Institutionalization of the Society in Yishuv”. </w:t>
      </w:r>
      <w:r w:rsidRPr="009B2EDF">
        <w:rPr>
          <w:i/>
          <w:iCs/>
        </w:rPr>
        <w:t>Cathedra</w:t>
      </w:r>
      <w:r w:rsidRPr="009B2EDF">
        <w:t>, 16, July</w:t>
      </w:r>
      <w:r w:rsidRPr="00F9374C">
        <w:t xml:space="preserve"> 1980, 207-234]</w:t>
      </w:r>
      <w:r w:rsidR="00EE04B6">
        <w:t>.</w:t>
      </w:r>
    </w:p>
    <w:p w:rsidR="00252311" w:rsidRPr="00F9374C" w:rsidRDefault="00252311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199-202.</w:t>
      </w:r>
    </w:p>
    <w:p w:rsidR="00252311" w:rsidRPr="00F9374C" w:rsidRDefault="00252311" w:rsidP="0012746C">
      <w:pPr>
        <w:bidi w:val="0"/>
      </w:pPr>
    </w:p>
    <w:p w:rsidR="0094150A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“Translation of Children’s Literature as a Function of Its Position in </w:t>
      </w:r>
      <w:r w:rsidRPr="0094150A">
        <w:t xml:space="preserve">the Literary Polysystem”. </w:t>
      </w:r>
      <w:r w:rsidR="00697B4B" w:rsidRPr="0094150A">
        <w:t>I</w:t>
      </w:r>
      <w:r w:rsidRPr="0094150A">
        <w:t xml:space="preserve">n </w:t>
      </w:r>
      <w:smartTag w:uri="urn:schemas-microsoft-com:office:smarttags" w:element="PersonName">
        <w:smartTagPr>
          <w:attr w:name="ProductID" w:val="Itamar Even-Zohar"/>
        </w:smartTagPr>
        <w:r w:rsidRPr="0094150A">
          <w:t>Itamar Even-Zohar</w:t>
        </w:r>
      </w:smartTag>
      <w:r w:rsidRPr="0094150A">
        <w:t xml:space="preserve"> &amp; </w:t>
      </w:r>
      <w:smartTag w:uri="urn:schemas-microsoft-com:office:smarttags" w:element="PersonName">
        <w:smartTagPr>
          <w:attr w:name="ProductID" w:val="Gideon Toury"/>
        </w:smartTagPr>
        <w:r w:rsidRPr="0094150A">
          <w:t>Gideon Toury</w:t>
        </w:r>
      </w:smartTag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171-179</w:t>
      </w:r>
      <w:r w:rsidR="0094150A">
        <w:t>.</w:t>
      </w:r>
    </w:p>
    <w:p w:rsidR="006A24E7" w:rsidRPr="00F9374C" w:rsidRDefault="005D6CB4" w:rsidP="0012746C">
      <w:pPr>
        <w:bidi w:val="0"/>
        <w:ind w:hanging="283"/>
      </w:pPr>
      <w:r>
        <w:t xml:space="preserve">10a. </w:t>
      </w:r>
      <w:r w:rsidR="0094150A" w:rsidRPr="00F9374C">
        <w:t xml:space="preserve">Zohar Shavit. </w:t>
      </w:r>
      <w:r w:rsidR="0094150A">
        <w:t>"</w:t>
      </w:r>
      <w:r w:rsidR="006A24E7" w:rsidRPr="00F9374C">
        <w:t>Çocuk Yazini Çevirisinin Yazinsal Çoguldizgede Kikonumu Açisindan Belirlenmesi</w:t>
      </w:r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>Metis Çeviri</w:t>
      </w:r>
      <w:r w:rsidR="006A24E7" w:rsidRPr="00F9374C">
        <w:t>, 15, 1991, 19-26</w:t>
      </w:r>
      <w:r w:rsidR="00EE04B6">
        <w:t>.</w:t>
      </w:r>
    </w:p>
    <w:p w:rsidR="00252311" w:rsidRPr="00F9374C" w:rsidRDefault="00252311" w:rsidP="0012746C">
      <w:pPr>
        <w:bidi w:val="0"/>
      </w:pPr>
    </w:p>
    <w:p w:rsidR="006A24E7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A50FE7">
        <w:rPr>
          <w:rtl/>
        </w:rPr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Pr="00E30F50">
        <w:rPr>
          <w:rtl/>
        </w:rPr>
        <w:t xml:space="preserve">, ד', שבט תשמ"ג, </w:t>
      </w:r>
      <w:r w:rsidR="002A21A8" w:rsidRPr="00E30F50">
        <w:t>124-93</w:t>
      </w:r>
      <w:r w:rsidRPr="00115A35">
        <w:rPr>
          <w:rtl/>
        </w:rPr>
        <w:t>.</w:t>
      </w:r>
      <w:r w:rsidRPr="00F9374C">
        <w:rPr>
          <w:rtl/>
        </w:rPr>
        <w:t xml:space="preserve"> </w:t>
      </w:r>
    </w:p>
    <w:p w:rsidR="007D46AE" w:rsidRPr="00F9374C" w:rsidRDefault="007D46AE" w:rsidP="0012746C">
      <w:pPr>
        <w:bidi w:val="0"/>
      </w:pPr>
      <w:r w:rsidRPr="00F9374C">
        <w:t>English summary</w:t>
      </w:r>
      <w:r w:rsidR="002F19B5">
        <w:t>:</w:t>
      </w:r>
      <w:r w:rsidR="00261FDA">
        <w:t xml:space="preserve"> xi-xii</w:t>
      </w:r>
      <w:r w:rsidR="008F3B28">
        <w:t>.</w:t>
      </w:r>
    </w:p>
    <w:p w:rsidR="006A24E7" w:rsidRPr="00F9374C" w:rsidRDefault="006A24E7" w:rsidP="0012746C">
      <w:pPr>
        <w:bidi w:val="0"/>
      </w:pPr>
      <w:r w:rsidRPr="00F9374C">
        <w:t>[Zohar Shavit.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93-124]</w:t>
      </w:r>
      <w:r w:rsidR="00EE04B6">
        <w:t>.</w:t>
      </w:r>
    </w:p>
    <w:p w:rsidR="00252311" w:rsidRPr="00F9374C" w:rsidRDefault="00252311" w:rsidP="0012746C">
      <w:pPr>
        <w:bidi w:val="0"/>
      </w:pPr>
    </w:p>
    <w:p w:rsidR="00252311" w:rsidRDefault="006A24E7" w:rsidP="0012746C">
      <w:pPr>
        <w:numPr>
          <w:ilvl w:val="0"/>
          <w:numId w:val="16"/>
        </w:numPr>
        <w:bidi w:val="0"/>
        <w:ind w:left="0"/>
      </w:pPr>
      <w:r w:rsidRPr="00F9374C">
        <w:t>Zohar Shavit. “The Notion of Childhood and the Child as Implied Reader (Test-case ‘Little Red-Riding-Hood’</w:t>
      </w:r>
      <w:r w:rsidR="004D65A6">
        <w:t>)</w:t>
      </w:r>
      <w:r w:rsidRPr="00F9374C">
        <w:t xml:space="preserve">“. </w:t>
      </w:r>
      <w:r w:rsidRPr="005D6CB4">
        <w:rPr>
          <w:i/>
          <w:iCs/>
        </w:rPr>
        <w:t>Journal of Research and Development in Education</w:t>
      </w:r>
      <w:r w:rsidRPr="00F9374C">
        <w:t>, 16:3, Spring 1983, 60-67.</w:t>
      </w:r>
    </w:p>
    <w:p w:rsidR="005D6CB4" w:rsidRDefault="005D6CB4" w:rsidP="0012746C">
      <w:pPr>
        <w:bidi w:val="0"/>
      </w:pPr>
    </w:p>
    <w:p w:rsidR="00333E3A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>זהר שביט. "'השרשים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50-45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>English summary: iii</w:t>
      </w:r>
      <w:r w:rsidR="008F3B28">
        <w:t>.</w:t>
      </w:r>
      <w:r w:rsidRPr="00F9374C">
        <w:t xml:space="preserve"> </w:t>
      </w:r>
    </w:p>
    <w:p w:rsidR="006A24E7" w:rsidRDefault="006A24E7" w:rsidP="0012746C">
      <w:pPr>
        <w:bidi w:val="0"/>
      </w:pPr>
      <w:r w:rsidRPr="00F9374C">
        <w:t>[Zohar Shavit. “The Decline of Hebrew Literary Centers in Europe and the Rise of the Center in Ere</w:t>
      </w:r>
      <w:r w:rsidR="00876AE5" w:rsidRPr="00F9374C">
        <w:t>t</w:t>
      </w:r>
      <w:r w:rsidRPr="00F9374C">
        <w:t>z</w:t>
      </w:r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smartTag w:uri="urn:schemas-microsoft-com:office:smarttags" w:element="PersonName">
        <w:r w:rsidRPr="00F9374C">
          <w:rPr>
            <w:i/>
            <w:iCs/>
          </w:rPr>
          <w:t>Sifrut</w:t>
        </w:r>
      </w:smartTag>
      <w:r w:rsidRPr="00F9374C">
        <w:t>, 32, July 1983, 45-50]</w:t>
      </w:r>
      <w:r w:rsidR="00EE04B6">
        <w:t>.</w:t>
      </w:r>
    </w:p>
    <w:p w:rsidR="00721F0E" w:rsidRDefault="00721F0E" w:rsidP="0012746C">
      <w:pPr>
        <w:bidi w:val="0"/>
      </w:pPr>
    </w:p>
    <w:p w:rsidR="00721F0E" w:rsidRPr="00E56212" w:rsidRDefault="00721F0E" w:rsidP="001C70F9">
      <w:pPr>
        <w:numPr>
          <w:ilvl w:val="0"/>
          <w:numId w:val="16"/>
        </w:numPr>
        <w:ind w:left="0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-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32-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:rsidR="00721F0E" w:rsidRPr="00C667FC" w:rsidRDefault="00721F0E" w:rsidP="001C70F9">
      <w:pPr>
        <w:bidi w:val="0"/>
      </w:pPr>
      <w:r w:rsidRPr="00E56212">
        <w:t>[</w:t>
      </w:r>
      <w:smartTag w:uri="urn:schemas-microsoft-com:office:smarttags" w:element="PersonName">
        <w:smartTagPr>
          <w:attr w:name="ProductID" w:val="Zohar and Yaacov"/>
        </w:smartTagPr>
        <w:r w:rsidRPr="00E56212">
          <w:t xml:space="preserve">Zohar and </w:t>
        </w:r>
        <w:smartTag w:uri="urn:schemas-microsoft-com:office:smarttags" w:element="PersonName">
          <w:r w:rsidRPr="00E56212">
            <w:t>Yaacov</w:t>
          </w:r>
        </w:smartTag>
      </w:smartTag>
      <w:r w:rsidRPr="00E56212">
        <w:t xml:space="preserve"> Shavit. “Eretz-Israel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Monitin: Tel Aviv, 1984, </w:t>
      </w:r>
      <w:r w:rsidR="001C70F9">
        <w:rPr>
          <w:rFonts w:hint="cs"/>
          <w:rtl/>
        </w:rPr>
        <w:t>2</w:t>
      </w:r>
      <w:r w:rsidRPr="00663457">
        <w:t>-32].</w:t>
      </w:r>
    </w:p>
    <w:p w:rsidR="00252311" w:rsidRPr="00F9374C" w:rsidRDefault="00252311" w:rsidP="0012746C">
      <w:pPr>
        <w:bidi w:val="0"/>
      </w:pPr>
    </w:p>
    <w:p w:rsidR="00333E3A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132D33">
        <w:rPr>
          <w:rtl/>
        </w:rPr>
        <w:t>זהר שביט. "מאחרונים על החומה לראשוני הבונים -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135-123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:rsidR="007D46AE" w:rsidRPr="00F9374C" w:rsidRDefault="007D46AE" w:rsidP="0012746C">
      <w:pPr>
        <w:bidi w:val="0"/>
      </w:pPr>
      <w:r w:rsidRPr="00F9374C">
        <w:t>English summary</w:t>
      </w:r>
      <w:r w:rsidR="002F19B5">
        <w:t>: xiv</w:t>
      </w:r>
      <w:r w:rsidR="008F3B28">
        <w:t>.</w:t>
      </w:r>
    </w:p>
    <w:p w:rsidR="006A24E7" w:rsidRDefault="006A24E7" w:rsidP="0012746C">
      <w:pPr>
        <w:bidi w:val="0"/>
      </w:pPr>
      <w:r w:rsidRPr="00F9374C">
        <w:t>[Zohar Shavit. “The Literary Center in Eretz Israel, 1019-</w:t>
      </w:r>
      <w:smartTag w:uri="urn:schemas-microsoft-com:office:smarttags" w:element="metricconverter">
        <w:smartTagPr>
          <w:attr w:name="ProductID" w:val="1935”"/>
        </w:smartTagPr>
        <w:r w:rsidRPr="00F9374C">
          <w:t>1935”</w:t>
        </w:r>
      </w:smartTag>
      <w:r w:rsidRPr="00F9374C">
        <w:t xml:space="preserve">. </w:t>
      </w:r>
      <w:r w:rsidRPr="00F9374C">
        <w:rPr>
          <w:i/>
          <w:iCs/>
        </w:rPr>
        <w:t>Ha-Ziyonut</w:t>
      </w:r>
      <w:r w:rsidRPr="00F9374C">
        <w:t>, 9, 1984, 123-135]</w:t>
      </w:r>
      <w:r w:rsidR="00EE04B6">
        <w:t>.</w:t>
      </w:r>
    </w:p>
    <w:p w:rsidR="00387EB3" w:rsidRDefault="00387EB3" w:rsidP="0012746C">
      <w:pPr>
        <w:bidi w:val="0"/>
      </w:pPr>
    </w:p>
    <w:p w:rsidR="00387EB3" w:rsidRDefault="00387EB3" w:rsidP="0012746C">
      <w:pPr>
        <w:numPr>
          <w:ilvl w:val="0"/>
          <w:numId w:val="16"/>
        </w:numPr>
        <w:bidi w:val="0"/>
        <w:ind w:left="0"/>
      </w:pPr>
      <w:r w:rsidRPr="004246DD">
        <w:t>Zohar Shavit. “The Rise of the Literary Center in Palestine”. In Glenda Abramson &amp; Tudor Parfitt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>. Rowman &amp; Allanheld: New Jersey, 1985, 126-129.</w:t>
      </w:r>
    </w:p>
    <w:p w:rsidR="00650BE7" w:rsidRPr="00387EB3" w:rsidRDefault="00650BE7" w:rsidP="0012746C">
      <w:pPr>
        <w:bidi w:val="0"/>
        <w:ind w:hanging="283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>Zohar Shavit.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Escarpite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München, New York, 1985, 315-332.</w:t>
      </w:r>
    </w:p>
    <w:p w:rsidR="00252311" w:rsidRPr="00F9374C" w:rsidRDefault="00252311" w:rsidP="0012746C">
      <w:pPr>
        <w:bidi w:val="0"/>
        <w:ind w:hanging="283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rPr>
          <w:lang w:val="de-DE"/>
        </w:rPr>
        <w:t xml:space="preserve">Zohar Shavit. “Der Anfang der hebräischen Kinderliteratur am Ende des 18. und zu Beginn des 19. </w:t>
      </w:r>
      <w:r w:rsidRPr="00F9374C">
        <w:t>Jahrhunderts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Schiefertafel</w:t>
      </w:r>
      <w:r w:rsidRPr="00F9374C">
        <w:t>, ix:</w:t>
      </w:r>
      <w:r w:rsidR="00B0547D" w:rsidRPr="00F9374C">
        <w:t xml:space="preserve"> </w:t>
      </w:r>
      <w:r w:rsidRPr="00F9374C">
        <w:t xml:space="preserve">1, April 1986, 3-19. </w:t>
      </w:r>
    </w:p>
    <w:p w:rsidR="00252311" w:rsidRPr="00F9374C" w:rsidRDefault="00252311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 xml:space="preserve">זהר שביט. "בין ילדות למוות - או איך מתמודדים עם תיזות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A00C5D">
        <w:t>93-90</w:t>
      </w:r>
      <w:r w:rsidRPr="00F9374C">
        <w:rPr>
          <w:rtl/>
        </w:rPr>
        <w:t xml:space="preserve">. </w:t>
      </w:r>
    </w:p>
    <w:p w:rsidR="006A24E7" w:rsidRPr="00F9374C" w:rsidRDefault="006A24E7" w:rsidP="0012746C">
      <w:pPr>
        <w:bidi w:val="0"/>
      </w:pPr>
      <w:r w:rsidRPr="00F9374C">
        <w:t xml:space="preserve">[Zohar Shavit. “Between Childhood and Death, or How to Challenge Forceful Theses”. </w:t>
      </w:r>
      <w:r w:rsidRPr="00F9374C">
        <w:rPr>
          <w:i/>
          <w:iCs/>
        </w:rPr>
        <w:t>Zmanim</w:t>
      </w:r>
      <w:r w:rsidRPr="00F9374C">
        <w:t>, 20, Winter 1986, 90-93]</w:t>
      </w:r>
      <w:r w:rsidR="00EE04B6">
        <w:t>.</w:t>
      </w:r>
    </w:p>
    <w:p w:rsidR="00252311" w:rsidRPr="00F9374C" w:rsidRDefault="00252311" w:rsidP="0012746C">
      <w:pPr>
        <w:bidi w:val="0"/>
      </w:pPr>
    </w:p>
    <w:p w:rsidR="003609DE" w:rsidRPr="00F9374C" w:rsidRDefault="006A24E7" w:rsidP="0012746C">
      <w:pPr>
        <w:numPr>
          <w:ilvl w:val="0"/>
          <w:numId w:val="16"/>
        </w:numPr>
        <w:ind w:left="0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36-35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153-148.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:rsidR="006A24E7" w:rsidRPr="00F9374C" w:rsidRDefault="006A24E7" w:rsidP="0012746C">
      <w:pPr>
        <w:bidi w:val="0"/>
      </w:pPr>
      <w:r w:rsidRPr="00F9374C">
        <w:t>English summary: iv</w:t>
      </w:r>
      <w:r w:rsidR="00E91241">
        <w:t xml:space="preserve"> - v</w:t>
      </w:r>
      <w:r w:rsidR="009B2EDF">
        <w:t>.</w:t>
      </w:r>
    </w:p>
    <w:p w:rsidR="006A24E7" w:rsidRPr="00F9374C" w:rsidRDefault="006A24E7" w:rsidP="0012746C">
      <w:pPr>
        <w:bidi w:val="0"/>
      </w:pPr>
      <w:r w:rsidRPr="00F9374C">
        <w:t xml:space="preserve">[Zohar Shavit. “The Function of Yiddish Literature in the Development of Hebrew Children’s Literature”. </w:t>
      </w:r>
      <w:r w:rsidRPr="00F9374C">
        <w:rPr>
          <w:i/>
          <w:iCs/>
        </w:rPr>
        <w:t>Ha-</w:t>
      </w:r>
      <w:smartTag w:uri="urn:schemas-microsoft-com:office:smarttags" w:element="PersonName">
        <w:r w:rsidRPr="00F9374C">
          <w:rPr>
            <w:i/>
            <w:iCs/>
          </w:rPr>
          <w:t>Sifrut</w:t>
        </w:r>
      </w:smartTag>
      <w:r w:rsidRPr="00F9374C">
        <w:t>, 35-36, Summer 1986, 148-153]</w:t>
      </w:r>
      <w:r w:rsidR="00EE04B6">
        <w:t>.</w:t>
      </w:r>
    </w:p>
    <w:p w:rsidR="00252311" w:rsidRPr="00F9374C" w:rsidRDefault="00252311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>Zohar Shavit. “Nuorisokirjallisuuden semiotiikka - uusia näköaloja” [“Semiotics of Children’s Literature - New Horizons”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Naekoeoulmia kansainvaeliseen nuorisokirjallisuuden tutkimukseen</w:t>
      </w:r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Suomen Nuorisokijallisuuden Instituutin Julkaisuja 10, 1987, 73-88. </w:t>
      </w:r>
    </w:p>
    <w:p w:rsidR="00252311" w:rsidRPr="00F9374C" w:rsidRDefault="00252311" w:rsidP="0012746C">
      <w:pPr>
        <w:bidi w:val="0"/>
      </w:pPr>
    </w:p>
    <w:p w:rsidR="00252311" w:rsidRDefault="006A24E7" w:rsidP="00A16103">
      <w:pPr>
        <w:numPr>
          <w:ilvl w:val="0"/>
          <w:numId w:val="16"/>
        </w:numPr>
        <w:bidi w:val="0"/>
        <w:ind w:left="0"/>
        <w:rPr>
          <w:lang w:val="de-DE"/>
        </w:rPr>
      </w:pPr>
      <w:r w:rsidRPr="00F9374C">
        <w:t xml:space="preserve">Zohar Shavit. “From Friedländer’s Lesebuch to the Jewish Campe - The Beginning of Hebrew Children’s Literature in Germany”. </w:t>
      </w:r>
      <w:r w:rsidRPr="008B1450">
        <w:rPr>
          <w:i/>
          <w:iCs/>
          <w:lang w:val="de-DE"/>
        </w:rPr>
        <w:t>Leo Baeck Yearbook</w:t>
      </w:r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385- 415.</w:t>
      </w:r>
    </w:p>
    <w:p w:rsidR="008B1450" w:rsidRPr="008B1450" w:rsidRDefault="008B1450" w:rsidP="008B1450">
      <w:pPr>
        <w:bidi w:val="0"/>
        <w:rPr>
          <w:lang w:val="de-DE"/>
        </w:rPr>
      </w:pPr>
    </w:p>
    <w:p w:rsidR="00387EB3" w:rsidRDefault="006A24E7" w:rsidP="0012746C">
      <w:pPr>
        <w:numPr>
          <w:ilvl w:val="0"/>
          <w:numId w:val="16"/>
        </w:numPr>
        <w:bidi w:val="0"/>
        <w:ind w:left="0"/>
      </w:pPr>
      <w:r w:rsidRPr="00F9374C">
        <w:rPr>
          <w:lang w:val="de-DE"/>
        </w:rPr>
        <w:t>Zohar Shavit. “Gesellschaftliches Bewußtsein und literarische Stereotypen, oder: Wie Nationalsozialismus und Holocaust in der deutschen Kinder- und Jugendliteratur behandelt werden” [“Social Awareness and Literary Stereotypes, or: How Do German Books for Children and Adolescents Treat the Third Reich and the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Havekost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r w:rsidRPr="00F9374C">
        <w:rPr>
          <w:i/>
          <w:iCs/>
          <w:lang w:val="de-DE"/>
        </w:rPr>
        <w:t>Antisemitism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97-107.</w:t>
      </w:r>
    </w:p>
    <w:p w:rsidR="00387EB3" w:rsidRDefault="00387EB3" w:rsidP="0012746C">
      <w:pPr>
        <w:rPr>
          <w:rtl/>
        </w:rPr>
      </w:pPr>
    </w:p>
    <w:p w:rsidR="00387EB3" w:rsidRDefault="00387EB3" w:rsidP="0012746C">
      <w:pPr>
        <w:numPr>
          <w:ilvl w:val="0"/>
          <w:numId w:val="16"/>
        </w:numPr>
        <w:ind w:left="0"/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"הנסיון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450-433</w:t>
      </w:r>
      <w:r w:rsidRPr="00333E3A">
        <w:rPr>
          <w:rtl/>
        </w:rPr>
        <w:t xml:space="preserve">. </w:t>
      </w:r>
    </w:p>
    <w:p w:rsidR="00B26127" w:rsidRPr="00333E3A" w:rsidRDefault="00B26127" w:rsidP="0012746C">
      <w:pPr>
        <w:rPr>
          <w:rtl/>
        </w:rPr>
      </w:pPr>
    </w:p>
    <w:p w:rsidR="00387EB3" w:rsidRDefault="00387EB3" w:rsidP="0012746C">
      <w:pPr>
        <w:bidi w:val="0"/>
      </w:pPr>
      <w:r w:rsidRPr="00C667FC">
        <w:t>[Zohar Shavit. “On the Attempt to Constitute a Hebrew Cultural Center in the United States”. In Stanley (Shlomo) Nash (</w:t>
      </w:r>
      <w:r w:rsidRPr="00AF51DB">
        <w:t>ed.)</w:t>
      </w:r>
      <w:r w:rsidR="004138AC">
        <w:t>,</w:t>
      </w:r>
      <w:r w:rsidRPr="00AF51DB">
        <w:t xml:space="preserve"> </w:t>
      </w:r>
      <w:r w:rsidRPr="00AF51DB">
        <w:rPr>
          <w:i/>
          <w:iCs/>
        </w:rPr>
        <w:t>Migvan</w:t>
      </w:r>
      <w:r w:rsidR="004138AC">
        <w:t>.</w:t>
      </w:r>
      <w:r w:rsidRPr="00543661">
        <w:t xml:space="preserve"> Haberman Institute for Literary Research: Lod, 1988, 433-450].</w:t>
      </w:r>
    </w:p>
    <w:p w:rsidR="00697B4B" w:rsidRPr="009B2EDF" w:rsidRDefault="00697B4B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>Zohar Shavit. “The Concept of Childhood and Children’s Folktales</w:t>
      </w:r>
      <w:r w:rsidR="00F06BD2" w:rsidRPr="00F9374C">
        <w:t xml:space="preserve"> -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Pr="00F9374C">
        <w:t xml:space="preserve">Hood’“. </w:t>
      </w:r>
      <w:r w:rsidR="007716AF" w:rsidRPr="00F9374C">
        <w:t>I</w:t>
      </w:r>
      <w:r w:rsidRPr="00F9374C">
        <w:t>n Alan Dundes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129-159.</w:t>
      </w: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:rsidR="006A24E7" w:rsidRPr="00F9374C" w:rsidRDefault="00D7126D" w:rsidP="0012746C">
      <w:pPr>
        <w:bidi w:val="0"/>
        <w:ind w:hanging="283"/>
      </w:pPr>
      <w:r w:rsidRPr="00F9374C">
        <w:t>2</w:t>
      </w:r>
      <w:r>
        <w:t>5</w:t>
      </w:r>
      <w:r w:rsidR="004D65A6">
        <w:t>a</w:t>
      </w:r>
      <w:r w:rsidR="006A24E7" w:rsidRPr="00F9374C">
        <w:t>. Zohar Shavit. “Lapsuu</w:t>
      </w:r>
      <w:r w:rsidR="00AE30B1">
        <w:t>skäsitys ja lastenkirjallisuus”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r w:rsidR="006A24E7" w:rsidRPr="00F9374C">
        <w:rPr>
          <w:i/>
          <w:iCs/>
        </w:rPr>
        <w:t>Onnimanni</w:t>
      </w:r>
      <w:r w:rsidR="006A24E7" w:rsidRPr="00F9374C">
        <w:t xml:space="preserve">, 4, 1990, 28-40. </w:t>
      </w:r>
    </w:p>
    <w:p w:rsidR="006A24E7" w:rsidRDefault="006A24E7" w:rsidP="0012746C">
      <w:pPr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:rsidR="004D65A6" w:rsidRPr="00F9374C" w:rsidRDefault="004D65A6" w:rsidP="0012746C">
      <w:pPr>
        <w:rPr>
          <w:rtl/>
        </w:rPr>
      </w:pPr>
    </w:p>
    <w:p w:rsidR="00C56054" w:rsidRDefault="006A24E7" w:rsidP="0012746C">
      <w:pPr>
        <w:numPr>
          <w:ilvl w:val="0"/>
          <w:numId w:val="16"/>
        </w:numPr>
        <w:bidi w:val="0"/>
        <w:ind w:left="0"/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“The Entrance of a New Model into the System. The Law of Transformation”. </w:t>
      </w:r>
      <w:r w:rsidR="00BE6642">
        <w:t>I</w:t>
      </w:r>
      <w:r w:rsidRPr="00F9374C">
        <w:t>n Karl Eimermacher, Peter Grzybek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r w:rsidRPr="00F9374C">
        <w:t>Brockmeyer</w:t>
      </w:r>
      <w:r w:rsidR="006448AE">
        <w:t>:</w:t>
      </w:r>
      <w:r w:rsidRPr="00F9374C">
        <w:t xml:space="preserve"> Bochum, 1989, 593-600.</w:t>
      </w:r>
    </w:p>
    <w:p w:rsidR="00C56054" w:rsidRDefault="00C56054" w:rsidP="0012746C">
      <w:pPr>
        <w:bidi w:val="0"/>
      </w:pPr>
    </w:p>
    <w:p w:rsidR="006A24E7" w:rsidRPr="00336CBE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>. “Sy</w:t>
      </w:r>
      <w:r w:rsidR="001740C7">
        <w:t>stemzwänge der Kinderliteratur”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9E39F1">
        <w:t xml:space="preserve">Dagmar </w:t>
      </w:r>
      <w:r w:rsidR="007716AF" w:rsidRPr="009E39F1"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r w:rsidR="004D2572" w:rsidRPr="00336CBE">
        <w:rPr>
          <w:i/>
          <w:iCs/>
          <w:lang w:val="de-DE"/>
        </w:rPr>
        <w:t xml:space="preserve">Literature for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r w:rsidR="004D2572" w:rsidRPr="004D2572">
        <w:rPr>
          <w:i/>
          <w:iCs/>
          <w:lang w:val="de-DE"/>
        </w:rPr>
        <w:t>Literature for</w:t>
      </w:r>
      <w:r w:rsidR="004D2572">
        <w:rPr>
          <w:i/>
          <w:iCs/>
          <w:lang w:val="de-DE"/>
        </w:rPr>
        <w:t xml:space="preserve"> Adults</w:t>
      </w:r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26-33. </w:t>
      </w:r>
    </w:p>
    <w:p w:rsidR="007716AF" w:rsidRPr="00336CBE" w:rsidRDefault="007716AF" w:rsidP="0012746C">
      <w:pPr>
        <w:bidi w:val="0"/>
        <w:rPr>
          <w:lang w:val="de-DE"/>
        </w:rPr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smartTag w:uri="urn:schemas-microsoft-com:office:smarttags" w:element="PersonName">
        <w:r w:rsidRPr="00336CBE">
          <w:rPr>
            <w:lang w:val="de-DE"/>
          </w:rPr>
          <w:t>Zohar Shavit</w:t>
        </w:r>
      </w:smartTag>
      <w:r w:rsidRPr="00336CBE">
        <w:rPr>
          <w:lang w:val="de-DE"/>
        </w:rPr>
        <w:t xml:space="preserve">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>Proceedings of the XIIth Congress of ICLA</w:t>
      </w:r>
      <w:r w:rsidRPr="00F9374C">
        <w:t xml:space="preserve"> (A Selection). Iudicum Verlag</w:t>
      </w:r>
      <w:r w:rsidR="006448AE">
        <w:t>:</w:t>
      </w:r>
      <w:r w:rsidRPr="00F9374C">
        <w:t xml:space="preserve"> München, 4, 1990, 416-422.</w:t>
      </w:r>
    </w:p>
    <w:p w:rsidR="007716AF" w:rsidRPr="00F9374C" w:rsidRDefault="007716AF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“Canonicity and Literary Institutions”. </w:t>
      </w:r>
      <w:r w:rsidR="00BE6642">
        <w:rPr>
          <w:lang w:val="de-DE"/>
        </w:rPr>
        <w:t xml:space="preserve">In </w:t>
      </w:r>
      <w:r w:rsidRPr="00F9374C">
        <w:rPr>
          <w:lang w:val="de-DE"/>
        </w:rPr>
        <w:t>Elrud Ibsch, Dick Schram &amp; Gerard Steen (eds.)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r w:rsidRPr="00F9374C">
        <w:rPr>
          <w:lang w:val="de-DE"/>
        </w:rPr>
        <w:t>Rodopi</w:t>
      </w:r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231-238.</w:t>
      </w:r>
    </w:p>
    <w:p w:rsidR="007716AF" w:rsidRPr="00F9374C" w:rsidRDefault="007716AF" w:rsidP="0012746C">
      <w:pPr>
        <w:bidi w:val="0"/>
        <w:rPr>
          <w:lang w:val="de-DE"/>
        </w:rPr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rPr>
          <w:lang w:val="de-DE"/>
        </w:rPr>
        <w:t>Zohar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F9374C">
        <w:t>[“Enlightenment and Jewish School Education in Berlin: Friedländer’s Lesebuch”</w:t>
      </w:r>
      <w:r w:rsidR="00EE04B6">
        <w:t>].</w:t>
      </w:r>
      <w:r w:rsidRPr="00F9374C">
        <w:t xml:space="preserve"> </w:t>
      </w:r>
      <w:r w:rsidR="006448AE">
        <w:t xml:space="preserve">In </w:t>
      </w:r>
      <w:r w:rsidRPr="00F9374C">
        <w:rPr>
          <w:lang w:val="de-DE"/>
        </w:rPr>
        <w:t>Marianne Awerbuch &amp; Stefi Jersch-Wenzel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Bild und Selbstbild 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>The Image and Self image of Berlin jewry between the Enlightenment and Romanticism</w:t>
      </w:r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>Colloquium Verlag</w:t>
      </w:r>
      <w:r w:rsidR="007716AF" w:rsidRPr="00F9374C">
        <w:t>:</w:t>
      </w:r>
      <w:r w:rsidRPr="00F9374C">
        <w:t xml:space="preserve"> Berlin, 1992, 107-120. </w:t>
      </w:r>
    </w:p>
    <w:p w:rsidR="007716AF" w:rsidRPr="00F9374C" w:rsidRDefault="007716AF" w:rsidP="0012746C">
      <w:pPr>
        <w:bidi w:val="0"/>
      </w:pPr>
    </w:p>
    <w:p w:rsidR="006A24E7" w:rsidRPr="00F9374C" w:rsidRDefault="006A24E7" w:rsidP="0012746C">
      <w:pPr>
        <w:numPr>
          <w:ilvl w:val="0"/>
          <w:numId w:val="16"/>
        </w:numPr>
        <w:bidi w:val="0"/>
        <w:ind w:left="0"/>
      </w:pPr>
      <w:r w:rsidRPr="00F9374C">
        <w:t xml:space="preserve">Zohar Shavit.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1-3.</w:t>
      </w:r>
    </w:p>
    <w:p w:rsidR="00014B94" w:rsidRPr="00F9374C" w:rsidRDefault="00014B94" w:rsidP="0012746C">
      <w:pPr>
        <w:bidi w:val="0"/>
      </w:pPr>
    </w:p>
    <w:p w:rsidR="00014B94" w:rsidRPr="001F4E4B" w:rsidRDefault="006A24E7" w:rsidP="00262405">
      <w:pPr>
        <w:numPr>
          <w:ilvl w:val="0"/>
          <w:numId w:val="16"/>
        </w:numPr>
        <w:bidi w:val="0"/>
        <w:ind w:left="0"/>
      </w:pPr>
      <w:r w:rsidRPr="001F4E4B">
        <w:t xml:space="preserve">Zohar Shavit. “Literary Interference between German and Jewish-Hebrew Children’s Literature during the Enlightenment: The Case of Campe”.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41-61</w:t>
      </w:r>
      <w:r w:rsidR="00014B94" w:rsidRPr="001F4E4B">
        <w:t>.</w:t>
      </w:r>
    </w:p>
    <w:p w:rsidR="00014B94" w:rsidRPr="001F4E4B" w:rsidRDefault="00014B94" w:rsidP="0012746C">
      <w:pPr>
        <w:bidi w:val="0"/>
        <w:rPr>
          <w:highlight w:val="yellow"/>
        </w:rPr>
      </w:pPr>
    </w:p>
    <w:p w:rsidR="006A24E7" w:rsidRPr="001F4E4B" w:rsidRDefault="006A24E7" w:rsidP="0012746C">
      <w:pPr>
        <w:numPr>
          <w:ilvl w:val="0"/>
          <w:numId w:val="16"/>
        </w:numPr>
        <w:ind w:left="0"/>
      </w:pPr>
      <w:smartTag w:uri="urn:schemas-microsoft-com:office:smarttags" w:element="PersonName">
        <w:r w:rsidRPr="001F4E4B">
          <w:rPr>
            <w:rtl/>
          </w:rPr>
          <w:t>זהר שביט</w:t>
        </w:r>
      </w:smartTag>
      <w:r w:rsidRPr="001F4E4B">
        <w:rPr>
          <w:rtl/>
        </w:rPr>
        <w:t xml:space="preserve">. "'הריהוט של חדר ההשכלה היהודית בברלין' - ניתוח המיקראה המודרנית הראשונה לילדים יהודים". בתוך </w:t>
      </w:r>
      <w:smartTag w:uri="urn:schemas-microsoft-com:office:smarttags" w:element="PersonName">
        <w:smartTagPr>
          <w:attr w:name="ProductID" w:val="ישראל ברטל"/>
        </w:smartTagPr>
        <w:r w:rsidRPr="001F4E4B">
          <w:rPr>
            <w:rtl/>
          </w:rPr>
          <w:t>ישראל ברטל</w:t>
        </w:r>
      </w:smartTag>
      <w:r w:rsidRPr="001F4E4B">
        <w:rPr>
          <w:rtl/>
        </w:rPr>
        <w:t xml:space="preserve">, </w:t>
      </w:r>
      <w:smartTag w:uri="urn:schemas-microsoft-com:office:smarttags" w:element="PersonName">
        <w:smartTagPr>
          <w:attr w:name="ProductID" w:val="חוה טורניאנסקי"/>
        </w:smartTagPr>
        <w:r w:rsidRPr="001F4E4B">
          <w:rPr>
            <w:rtl/>
          </w:rPr>
          <w:t>חוה טורניאנסקי</w:t>
        </w:r>
      </w:smartTag>
      <w:r w:rsidRPr="001F4E4B">
        <w:rPr>
          <w:rtl/>
        </w:rPr>
        <w:t xml:space="preserve"> ו</w:t>
      </w:r>
      <w:smartTag w:uri="urn:schemas-microsoft-com:office:smarttags" w:element="PersonName">
        <w:smartTagPr>
          <w:attr w:name="ProductID" w:val="עזרא מנדלסון"/>
        </w:smartTagPr>
        <w:r w:rsidRPr="001F4E4B">
          <w:rPr>
            <w:rtl/>
          </w:rPr>
          <w:t>עזרא מנדלסון</w:t>
        </w:r>
      </w:smartTag>
      <w:r w:rsidRPr="001F4E4B">
        <w:rPr>
          <w:rtl/>
        </w:rPr>
        <w:t xml:space="preserve"> (עורכים) </w:t>
      </w:r>
      <w:r w:rsidRPr="001F4E4B">
        <w:rPr>
          <w:i/>
          <w:iCs/>
          <w:rtl/>
        </w:rPr>
        <w:t>כמנהג אשכנז ופולין: ספר יובל לחנא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207-193.</w:t>
      </w:r>
      <w:r w:rsidRPr="001F4E4B">
        <w:rPr>
          <w:rtl/>
        </w:rPr>
        <w:t xml:space="preserve"> </w:t>
      </w:r>
    </w:p>
    <w:p w:rsidR="00B26127" w:rsidRPr="001F4E4B" w:rsidRDefault="00B26127" w:rsidP="0012746C">
      <w:pPr>
        <w:rPr>
          <w:rtl/>
        </w:rPr>
      </w:pPr>
    </w:p>
    <w:p w:rsidR="00014B94" w:rsidRPr="001F4E4B" w:rsidRDefault="006A24E7" w:rsidP="0012746C">
      <w:pPr>
        <w:bidi w:val="0"/>
      </w:pPr>
      <w:r w:rsidRPr="001F4E4B">
        <w:t>[Zohar Shavit.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- The Case of the First Modern Reader for Jewish Children”. </w:t>
      </w:r>
      <w:r w:rsidR="004D65A6" w:rsidRPr="001F4E4B">
        <w:t xml:space="preserve">In </w:t>
      </w:r>
      <w:r w:rsidRPr="001F4E4B">
        <w:t>Israel Bartal,</w:t>
      </w:r>
      <w:r w:rsidR="00F06BD2" w:rsidRPr="001F4E4B">
        <w:t xml:space="preserve"> Chava Turnisansky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>Studies in Jewish Culture in Honour of Chone Shmeruk</w:t>
      </w:r>
      <w:r w:rsidRPr="001F4E4B">
        <w:t>. Zalman Shazar Center</w:t>
      </w:r>
      <w:r w:rsidR="006448AE" w:rsidRPr="001F4E4B">
        <w:t>:</w:t>
      </w:r>
      <w:r w:rsidRPr="001F4E4B">
        <w:t xml:space="preserve"> Jerusalem, 1993, 193-207</w:t>
      </w:r>
      <w:r w:rsidR="00EE04B6" w:rsidRPr="001F4E4B">
        <w:t>].</w:t>
      </w:r>
    </w:p>
    <w:p w:rsidR="00014B94" w:rsidRPr="001F4E4B" w:rsidRDefault="00014B94" w:rsidP="0012746C">
      <w:pPr>
        <w:bidi w:val="0"/>
      </w:pPr>
    </w:p>
    <w:p w:rsidR="006A24E7" w:rsidRPr="001F4E4B" w:rsidRDefault="006A24E7" w:rsidP="0012746C">
      <w:pPr>
        <w:numPr>
          <w:ilvl w:val="0"/>
          <w:numId w:val="16"/>
        </w:numPr>
        <w:bidi w:val="0"/>
        <w:ind w:left="0"/>
      </w:pPr>
      <w:r w:rsidRPr="001F4E4B">
        <w:t xml:space="preserve">Zohar Shavit. “On the Hebrew Cultural Center in Berlin in the Twenties. Hebrew Culture in Europe - The Last Attempt”. </w:t>
      </w:r>
      <w:r w:rsidRPr="001F4E4B">
        <w:rPr>
          <w:i/>
          <w:iCs/>
        </w:rPr>
        <w:t>Gutenberg-Jahrbuch</w:t>
      </w:r>
      <w:r w:rsidRPr="001F4E4B">
        <w:t xml:space="preserve">, 1993, 371-380. </w:t>
      </w:r>
    </w:p>
    <w:p w:rsidR="00014B94" w:rsidRPr="001F4E4B" w:rsidRDefault="00014B94" w:rsidP="0012746C">
      <w:pPr>
        <w:bidi w:val="0"/>
      </w:pPr>
    </w:p>
    <w:p w:rsidR="006A24E7" w:rsidRPr="001F4E4B" w:rsidRDefault="00B207B1" w:rsidP="0012746C">
      <w:pPr>
        <w:numPr>
          <w:ilvl w:val="0"/>
          <w:numId w:val="16"/>
        </w:numPr>
        <w:ind w:left="0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6A24E7" w:rsidRPr="001F4E4B">
        <w:rPr>
          <w:rtl/>
        </w:rPr>
        <w:t xml:space="preserve">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 xml:space="preserve">. קטלוג </w:t>
      </w:r>
      <w:smartTag w:uri="urn:schemas-microsoft-com:office:smarttags" w:element="PersonName">
        <w:smartTagPr>
          <w:attr w:name="ProductID" w:val="כללי עם"/>
        </w:smartTagPr>
        <w:r w:rsidR="006A24E7" w:rsidRPr="001F4E4B">
          <w:rPr>
            <w:rtl/>
          </w:rPr>
          <w:t>כללי עם</w:t>
        </w:r>
      </w:smartTag>
      <w:r w:rsidR="006A24E7" w:rsidRPr="001F4E4B">
        <w:rPr>
          <w:rtl/>
        </w:rPr>
        <w:t xml:space="preserve"> מלאת 50 שנה להוצאה,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014B94" w:rsidRPr="001F4E4B">
        <w:rPr>
          <w:rFonts w:hint="cs"/>
          <w:rtl/>
        </w:rPr>
        <w:t>{</w:t>
      </w:r>
      <w:r w:rsidR="006A24E7" w:rsidRPr="001F4E4B">
        <w:rPr>
          <w:rtl/>
        </w:rPr>
        <w:t>25 עמ'</w:t>
      </w:r>
      <w:r w:rsidR="00014B94" w:rsidRPr="001F4E4B">
        <w:rPr>
          <w:rFonts w:hint="cs"/>
          <w:rtl/>
        </w:rPr>
        <w:t>}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:rsidR="006A24E7" w:rsidRPr="001F4E4B" w:rsidRDefault="006A24E7" w:rsidP="0012746C">
      <w:pPr>
        <w:bidi w:val="0"/>
      </w:pPr>
      <w:r w:rsidRPr="001F4E4B">
        <w:t xml:space="preserve">[Zohar Shavit. “From Tribal Culture to National Pluralistic Culture -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Pr="001F4E4B">
        <w:t xml:space="preserve"> Tel Aviv, 1991, NP,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EE04B6" w:rsidRPr="001F4E4B">
        <w:t>].</w:t>
      </w:r>
    </w:p>
    <w:p w:rsidR="00014B94" w:rsidRPr="001F4E4B" w:rsidRDefault="00014B94" w:rsidP="0012746C">
      <w:pPr>
        <w:bidi w:val="0"/>
      </w:pPr>
    </w:p>
    <w:p w:rsidR="006A24E7" w:rsidRPr="001F4E4B" w:rsidRDefault="006A24E7" w:rsidP="0012746C">
      <w:pPr>
        <w:numPr>
          <w:ilvl w:val="0"/>
          <w:numId w:val="16"/>
        </w:numPr>
        <w:bidi w:val="0"/>
        <w:ind w:left="0"/>
        <w:rPr>
          <w:lang w:val="fr-FR"/>
        </w:rPr>
      </w:pPr>
      <w:r w:rsidRPr="001F4E4B">
        <w:t xml:space="preserve">Zohar Shavit. “The Study of Children’s Literature: The Poor State of the Art. Why Do we Need a Theory and Why Semiotics of Culture”. </w:t>
      </w:r>
      <w:r w:rsidRPr="001F4E4B">
        <w:rPr>
          <w:i/>
          <w:iCs/>
          <w:lang w:val="fr-FR"/>
        </w:rPr>
        <w:t>Barnboken</w:t>
      </w:r>
      <w:r w:rsidRPr="001F4E4B">
        <w:rPr>
          <w:lang w:val="fr-FR"/>
        </w:rPr>
        <w:t>, 1, 1992, 2-9.</w:t>
      </w:r>
    </w:p>
    <w:p w:rsidR="00C56054" w:rsidRPr="001F4E4B" w:rsidRDefault="00C56054" w:rsidP="0012746C">
      <w:pPr>
        <w:bidi w:val="0"/>
        <w:rPr>
          <w:lang w:val="fr-FR"/>
        </w:rPr>
      </w:pPr>
    </w:p>
    <w:p w:rsidR="006A24E7" w:rsidRPr="001F4E4B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1F4E4B">
        <w:rPr>
          <w:lang w:val="fr-FR"/>
        </w:rPr>
        <w:t>Zohar Shavit. “Manifeste: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r w:rsidR="00DF4D98" w:rsidRPr="001F4E4B">
        <w:rPr>
          <w:lang w:val="fr-FR"/>
        </w:rPr>
        <w:t>Manifest: for Poetics of Children's Literature"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Research Society for Children’s Literature. </w:t>
      </w:r>
      <w:r w:rsidRPr="001F4E4B">
        <w:rPr>
          <w:lang w:val="de-DE"/>
        </w:rPr>
        <w:t>Presses Universitaires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17-18.</w:t>
      </w:r>
      <w:r w:rsidR="00CA05CC" w:rsidRPr="001F4E4B">
        <w:rPr>
          <w:lang w:val="de-DE"/>
        </w:rPr>
        <w:t xml:space="preserve"> </w:t>
      </w:r>
    </w:p>
    <w:p w:rsidR="00014B94" w:rsidRPr="001F4E4B" w:rsidRDefault="00014B94" w:rsidP="0012746C">
      <w:pPr>
        <w:bidi w:val="0"/>
        <w:rPr>
          <w:highlight w:val="yellow"/>
          <w:rtl/>
        </w:rPr>
      </w:pPr>
    </w:p>
    <w:p w:rsidR="00014B94" w:rsidRPr="001A66FB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1A66FB">
        <w:rPr>
          <w:lang w:val="de-DE"/>
        </w:rPr>
        <w:t>Zohar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1A66FB">
        <w:t>[“Literary Relations between the German and the Jewish-Hebrew Children’s Literature during the Enlightenment”</w:t>
      </w:r>
      <w:r w:rsidR="00AE6FAB" w:rsidRPr="001A66FB">
        <w:t>].</w:t>
      </w:r>
      <w:r w:rsidRPr="001A66FB"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>Building Brigdes</w:t>
      </w:r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755-765. </w:t>
      </w:r>
    </w:p>
    <w:p w:rsidR="006A24E7" w:rsidRPr="001F4E4B" w:rsidRDefault="006A24E7" w:rsidP="0012746C">
      <w:pPr>
        <w:bidi w:val="0"/>
        <w:rPr>
          <w:highlight w:val="yellow"/>
          <w:lang w:val="de-DE"/>
        </w:rPr>
      </w:pPr>
    </w:p>
    <w:p w:rsidR="00014B94" w:rsidRPr="001A66FB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1A66FB">
        <w:rPr>
          <w:lang w:val="de-DE"/>
        </w:rPr>
        <w:t>Zohar Shavit. “Israelische Kinderliteratur” [“Israeli Children’s Literature”]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 xml:space="preserve">, Sondernummer 39, Juni 1994. Begegnung mit Kinder- und Jugendliteratur aus Israel, 10-27. </w:t>
      </w:r>
    </w:p>
    <w:p w:rsidR="006A24E7" w:rsidRPr="001A66FB" w:rsidRDefault="006A24E7" w:rsidP="0012746C">
      <w:pPr>
        <w:bidi w:val="0"/>
        <w:rPr>
          <w:lang w:val="de-DE"/>
        </w:rPr>
      </w:pPr>
    </w:p>
    <w:p w:rsidR="006A24E7" w:rsidRPr="001A66FB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1A66FB">
        <w:rPr>
          <w:lang w:val="de-DE"/>
        </w:rPr>
        <w:t>Zohar Shavit.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</w:t>
      </w:r>
      <w:smartTag w:uri="urn:schemas-microsoft-com:office:smarttags" w:element="PersonName">
        <w:smartTagPr>
          <w:attr w:name="ProductID" w:val="Hans-Heino Ewers"/>
        </w:smartTagPr>
        <w:r w:rsidRPr="001A66FB">
          <w:rPr>
            <w:lang w:val="de-DE"/>
          </w:rPr>
          <w:t>Hans-Heino Ewers</w:t>
        </w:r>
      </w:smartTag>
      <w:r w:rsidRPr="001A66FB">
        <w:rPr>
          <w:lang w:val="de-DE"/>
        </w:rPr>
        <w:t>, Gertrud Lehnert und Emer O’Sullivan (Hrgs.)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Kinderliteratur im interkulturellen Prozeß</w:t>
      </w:r>
      <w:r w:rsidR="00ED1D70" w:rsidRPr="001A66FB">
        <w:rPr>
          <w:i/>
          <w:iCs/>
          <w:lang w:val="de-DE"/>
        </w:rPr>
        <w:t xml:space="preserve"> </w:t>
      </w:r>
      <w:r w:rsidR="004D2572" w:rsidRPr="001A66FB">
        <w:t>[</w:t>
      </w:r>
      <w:r w:rsidR="004D2572" w:rsidRPr="001A66FB">
        <w:rPr>
          <w:i/>
          <w:iCs/>
        </w:rPr>
        <w:t>Children's Literature in intercultural Process</w:t>
      </w:r>
      <w:r w:rsidR="004D2572" w:rsidRPr="001A66FB"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3-15.</w:t>
      </w:r>
    </w:p>
    <w:p w:rsidR="00EE0D15" w:rsidRPr="001F4E4B" w:rsidRDefault="00EE0D15" w:rsidP="0012746C">
      <w:pPr>
        <w:bidi w:val="0"/>
        <w:rPr>
          <w:highlight w:val="yellow"/>
          <w:lang w:val="de-DE"/>
        </w:rPr>
      </w:pPr>
    </w:p>
    <w:p w:rsidR="006A24E7" w:rsidRPr="007E6BD0" w:rsidRDefault="006A24E7" w:rsidP="0012746C">
      <w:pPr>
        <w:numPr>
          <w:ilvl w:val="0"/>
          <w:numId w:val="16"/>
        </w:numPr>
        <w:ind w:left="0"/>
        <w:rPr>
          <w:rtl/>
        </w:rPr>
      </w:pPr>
      <w:smartTag w:uri="urn:schemas-microsoft-com:office:smarttags" w:element="PersonName">
        <w:r w:rsidRPr="007E6BD0">
          <w:rPr>
            <w:rtl/>
          </w:rPr>
          <w:t>זהר שביט</w:t>
        </w:r>
      </w:smartTag>
      <w:r w:rsidRPr="007E6BD0">
        <w:rPr>
          <w:rtl/>
        </w:rPr>
        <w:t>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 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477-422.</w:t>
      </w:r>
    </w:p>
    <w:p w:rsidR="007D46AE" w:rsidRPr="00777C6A" w:rsidRDefault="007D46AE" w:rsidP="0012746C">
      <w:pPr>
        <w:bidi w:val="0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xv-xvi</w:t>
      </w:r>
      <w:r w:rsidR="009B2EDF" w:rsidRPr="00777C6A">
        <w:t>.</w:t>
      </w:r>
    </w:p>
    <w:p w:rsidR="006A24E7" w:rsidRPr="00777C6A" w:rsidRDefault="006A24E7" w:rsidP="0012746C">
      <w:pPr>
        <w:bidi w:val="0"/>
        <w:rPr>
          <w:lang w:val="de-DE"/>
        </w:rPr>
      </w:pPr>
      <w:r w:rsidRPr="00777C6A">
        <w:t>[Zohar Shavit. “The Rise and Fall of Hebrew Literary Centers, 1918-</w:t>
      </w:r>
      <w:smartTag w:uri="urn:schemas-microsoft-com:office:smarttags" w:element="metricconverter">
        <w:smartTagPr>
          <w:attr w:name="ProductID" w:val="1933”"/>
        </w:smartTagPr>
        <w:r w:rsidRPr="00777C6A">
          <w:t>1933”</w:t>
        </w:r>
      </w:smartTag>
      <w:r w:rsidRPr="00777C6A">
        <w:t xml:space="preserve">. </w:t>
      </w:r>
      <w:r w:rsidRPr="00777C6A">
        <w:rPr>
          <w:i/>
          <w:iCs/>
          <w:lang w:val="de-DE"/>
        </w:rPr>
        <w:t>Iyunim Bitkumat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422-477]</w:t>
      </w:r>
      <w:r w:rsidR="00EE04B6" w:rsidRPr="00777C6A">
        <w:rPr>
          <w:lang w:val="de-DE"/>
        </w:rPr>
        <w:t>.</w:t>
      </w:r>
    </w:p>
    <w:p w:rsidR="00EE0D15" w:rsidRPr="00777C6A" w:rsidRDefault="00EE0D15" w:rsidP="0012746C">
      <w:pPr>
        <w:bidi w:val="0"/>
        <w:rPr>
          <w:highlight w:val="yellow"/>
        </w:rPr>
      </w:pPr>
    </w:p>
    <w:p w:rsidR="00EE0D15" w:rsidRPr="00777C6A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777C6A">
        <w:rPr>
          <w:lang w:val="de-DE"/>
        </w:rPr>
        <w:t xml:space="preserve">Zohar Shavit. “David Friedländer’s Lesebuch für jüdische Kinder”. </w:t>
      </w:r>
      <w:r w:rsidRPr="00777C6A">
        <w:t>In Adri K. Offenberg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>Bibliotheca Rosenthaliana.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:rsidR="006A24E7" w:rsidRPr="001F4E4B" w:rsidRDefault="006A24E7" w:rsidP="0012746C">
      <w:pPr>
        <w:bidi w:val="0"/>
        <w:rPr>
          <w:highlight w:val="yellow"/>
          <w:lang w:val="de-DE"/>
        </w:rPr>
      </w:pPr>
    </w:p>
    <w:p w:rsidR="006A24E7" w:rsidRPr="00777C6A" w:rsidRDefault="006A24E7" w:rsidP="0012746C">
      <w:pPr>
        <w:numPr>
          <w:ilvl w:val="0"/>
          <w:numId w:val="16"/>
        </w:numPr>
        <w:bidi w:val="0"/>
        <w:ind w:left="0"/>
      </w:pPr>
      <w:r w:rsidRPr="00777C6A">
        <w:rPr>
          <w:lang w:val="de-DE"/>
        </w:rPr>
        <w:t>Zohar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777C6A">
        <w:t xml:space="preserve">[“German Influences on Jewish Children’s Literature”]. </w:t>
      </w:r>
      <w:r w:rsidRPr="00777C6A">
        <w:rPr>
          <w:i/>
          <w:iCs/>
        </w:rPr>
        <w:t>Ariel</w:t>
      </w:r>
      <w:r w:rsidRPr="00777C6A">
        <w:t>, 97, 1994, 87-94.</w:t>
      </w:r>
    </w:p>
    <w:p w:rsidR="00EE0D15" w:rsidRPr="001F4E4B" w:rsidRDefault="00EE0D15" w:rsidP="0012746C">
      <w:pPr>
        <w:bidi w:val="0"/>
        <w:rPr>
          <w:highlight w:val="yellow"/>
        </w:rPr>
      </w:pPr>
    </w:p>
    <w:p w:rsidR="006A24E7" w:rsidRPr="002129DC" w:rsidRDefault="006A24E7" w:rsidP="0012746C">
      <w:pPr>
        <w:numPr>
          <w:ilvl w:val="0"/>
          <w:numId w:val="16"/>
        </w:numPr>
        <w:bidi w:val="0"/>
        <w:ind w:left="0"/>
      </w:pPr>
      <w:r w:rsidRPr="002129DC">
        <w:t>Zohar Shavit. “The Historical Model of the Development of Children’s Literature”. In Maria Nikolajeva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27-38.</w:t>
      </w:r>
    </w:p>
    <w:p w:rsidR="00EE0D15" w:rsidRPr="002129DC" w:rsidRDefault="00EE0D15" w:rsidP="0012746C">
      <w:pPr>
        <w:bidi w:val="0"/>
      </w:pPr>
    </w:p>
    <w:p w:rsidR="006A24E7" w:rsidRPr="002129DC" w:rsidRDefault="006A24E7" w:rsidP="0012746C">
      <w:pPr>
        <w:numPr>
          <w:ilvl w:val="0"/>
          <w:numId w:val="16"/>
        </w:numPr>
        <w:ind w:left="0"/>
        <w:rPr>
          <w:rtl/>
        </w:rPr>
      </w:pPr>
      <w:smartTag w:uri="urn:schemas-microsoft-com:office:smarttags" w:element="PersonName">
        <w:r w:rsidRPr="002129DC">
          <w:rPr>
            <w:rtl/>
          </w:rPr>
          <w:t>זהר שביט</w:t>
        </w:r>
      </w:smartTag>
      <w:r w:rsidRPr="002129DC">
        <w:rPr>
          <w:rtl/>
        </w:rPr>
        <w:t xml:space="preserve">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Pr="002129DC">
        <w:rPr>
          <w:rtl/>
        </w:rPr>
        <w:t>-3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:rsidR="006A24E7" w:rsidRPr="002129DC" w:rsidRDefault="006A24E7" w:rsidP="0012746C">
      <w:pPr>
        <w:bidi w:val="0"/>
      </w:pPr>
      <w:r w:rsidRPr="002129DC">
        <w:t xml:space="preserve">[Zohar Shavit. “Slaves of Hebrew Literature”. </w:t>
      </w:r>
      <w:r w:rsidRPr="002129DC">
        <w:rPr>
          <w:i/>
          <w:iCs/>
        </w:rPr>
        <w:t>Yad La’kore</w:t>
      </w:r>
      <w:r w:rsidRPr="002129DC">
        <w:t>, December 1994, 32-34</w:t>
      </w:r>
      <w:r w:rsidR="00A0071A" w:rsidRPr="002129DC">
        <w:t>].</w:t>
      </w:r>
    </w:p>
    <w:p w:rsidR="00477133" w:rsidRPr="001F4E4B" w:rsidRDefault="00477133" w:rsidP="00477133">
      <w:pPr>
        <w:bidi w:val="0"/>
        <w:rPr>
          <w:highlight w:val="yellow"/>
        </w:rPr>
      </w:pPr>
    </w:p>
    <w:p w:rsidR="006A24E7" w:rsidRPr="002129DC" w:rsidRDefault="006A24E7" w:rsidP="0012746C">
      <w:pPr>
        <w:numPr>
          <w:ilvl w:val="0"/>
          <w:numId w:val="16"/>
        </w:numPr>
        <w:bidi w:val="0"/>
        <w:ind w:left="0"/>
      </w:pPr>
      <w:r w:rsidRPr="002129DC">
        <w:t xml:space="preserve">Zohar Shavit.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>, II, 1995, Guest editor: Bettina Kümmerling-Meibauer, 67-80.</w:t>
      </w:r>
    </w:p>
    <w:p w:rsidR="00EE0D15" w:rsidRPr="002129DC" w:rsidRDefault="00EE0D15" w:rsidP="0012746C">
      <w:pPr>
        <w:bidi w:val="0"/>
      </w:pPr>
    </w:p>
    <w:p w:rsidR="0065529E" w:rsidRPr="002129DC" w:rsidRDefault="0065529E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smartTag w:uri="urn:schemas-microsoft-com:office:smarttags" w:element="PersonName">
        <w:r w:rsidRPr="002129DC">
          <w:t>Zohar Shavit</w:t>
        </w:r>
      </w:smartTag>
      <w:r w:rsidRPr="002129DC">
        <w:t>.</w:t>
      </w:r>
      <w:hyperlink r:id="rId8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 xml:space="preserve">. In </w:t>
      </w:r>
      <w:smartTag w:uri="urn:schemas-microsoft-com:office:smarttags" w:element="PersonName">
        <w:smartTagPr>
          <w:attr w:name="ProductID" w:val="Peter Hunt"/>
        </w:smartTagPr>
        <w:r w:rsidRPr="002129DC">
          <w:t>Peter Hunt</w:t>
        </w:r>
      </w:smartTag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782-788.</w:t>
      </w:r>
    </w:p>
    <w:p w:rsidR="00EE0D15" w:rsidRPr="001F4E4B" w:rsidRDefault="00EE0D15" w:rsidP="0012746C">
      <w:pPr>
        <w:bidi w:val="0"/>
        <w:rPr>
          <w:highlight w:val="yellow"/>
          <w:rtl/>
          <w:lang w:val="de-DE"/>
        </w:rPr>
      </w:pPr>
    </w:p>
    <w:p w:rsidR="00EE0D15" w:rsidRPr="00F0739B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F0739B">
        <w:rPr>
          <w:lang w:val="de-DE"/>
        </w:rPr>
        <w:t xml:space="preserve">Zohar Shavit. “Aus Kindermund: Historisches Bewußtsein und nationaler Diskurs in Deutschland nach 1945” </w:t>
      </w:r>
      <w:r w:rsidRPr="00F0739B">
        <w:t>[“Out of the Mouth of Babes and Sucklings: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 xml:space="preserve">, 36:3, 1996, 355-374. </w:t>
      </w:r>
    </w:p>
    <w:p w:rsidR="006A24E7" w:rsidRPr="00F0739B" w:rsidRDefault="006A24E7" w:rsidP="0012746C">
      <w:pPr>
        <w:bidi w:val="0"/>
        <w:rPr>
          <w:lang w:val="de-DE"/>
        </w:rPr>
      </w:pPr>
    </w:p>
    <w:p w:rsidR="00EE0D15" w:rsidRPr="00F0739B" w:rsidRDefault="006A24E7" w:rsidP="0012746C">
      <w:pPr>
        <w:numPr>
          <w:ilvl w:val="0"/>
          <w:numId w:val="16"/>
        </w:numPr>
        <w:bidi w:val="0"/>
        <w:ind w:left="0"/>
      </w:pPr>
      <w:r w:rsidRPr="00F0739B">
        <w:rPr>
          <w:lang w:val="de-DE"/>
        </w:rPr>
        <w:t>Zohar Shavit. “Stellu</w:t>
      </w:r>
      <w:r w:rsidR="00F0739B">
        <w:rPr>
          <w:lang w:val="de-DE"/>
        </w:rPr>
        <w:t>ngsnahme zu Hartmut von Hentig”</w:t>
      </w:r>
      <w:r w:rsidRPr="00F0739B">
        <w:rPr>
          <w:lang w:val="de-DE"/>
        </w:rPr>
        <w:t xml:space="preserve"> [“Response to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r w:rsidRPr="00F0739B">
        <w:rPr>
          <w:i/>
          <w:iCs/>
        </w:rPr>
        <w:t>Neue Sammlung</w:t>
      </w:r>
      <w:r w:rsidRPr="00F0739B">
        <w:t xml:space="preserve">, 36:3, 1996, 409-413. </w:t>
      </w:r>
    </w:p>
    <w:p w:rsidR="006A24E7" w:rsidRPr="00F0739B" w:rsidRDefault="006A24E7" w:rsidP="0012746C">
      <w:pPr>
        <w:bidi w:val="0"/>
      </w:pPr>
    </w:p>
    <w:p w:rsidR="006A24E7" w:rsidRPr="00F0739B" w:rsidRDefault="006A24E7" w:rsidP="0012746C">
      <w:pPr>
        <w:numPr>
          <w:ilvl w:val="0"/>
          <w:numId w:val="16"/>
        </w:numPr>
        <w:bidi w:val="0"/>
        <w:ind w:left="0"/>
      </w:pPr>
      <w:r w:rsidRPr="00F0739B">
        <w:t xml:space="preserve">Zohar Shavit. “Cultural Agents and Cultural Interference: The Function of J.H. Campe in an Emerging Jewish Culture”. </w:t>
      </w:r>
      <w:r w:rsidRPr="00F0739B">
        <w:rPr>
          <w:i/>
          <w:iCs/>
        </w:rPr>
        <w:t>Target</w:t>
      </w:r>
      <w:r w:rsidRPr="00F0739B">
        <w:t>, 9:1, 1997, 111-130.</w:t>
      </w:r>
    </w:p>
    <w:p w:rsidR="00EE0D15" w:rsidRPr="00F0739B" w:rsidRDefault="00EE0D15" w:rsidP="0012746C">
      <w:pPr>
        <w:bidi w:val="0"/>
      </w:pPr>
    </w:p>
    <w:p w:rsidR="006A24E7" w:rsidRPr="00300F05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F0739B">
        <w:t xml:space="preserve">Zohar Shavit. “David Friedländer and Moses Mendelssohn Publish the Lesebuch für jüdische Kinder </w:t>
      </w:r>
      <w:r w:rsidR="00EE0D15" w:rsidRPr="00F0739B">
        <w:t>–</w:t>
      </w:r>
      <w:r w:rsidRPr="00F0739B">
        <w:t xml:space="preserve"> A turning point in the history of books for Jewish children”. In Sander L. Gilman and Jack Zipes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1096-1996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68-74.</w:t>
      </w:r>
    </w:p>
    <w:p w:rsidR="00EE0D15" w:rsidRPr="00300F05" w:rsidRDefault="00EE0D15" w:rsidP="0012746C">
      <w:pPr>
        <w:bidi w:val="0"/>
        <w:rPr>
          <w:lang w:val="de-DE"/>
        </w:rPr>
      </w:pPr>
    </w:p>
    <w:p w:rsidR="00EE0D15" w:rsidRPr="00300F05" w:rsidRDefault="006A24E7" w:rsidP="0012746C">
      <w:pPr>
        <w:numPr>
          <w:ilvl w:val="0"/>
          <w:numId w:val="16"/>
        </w:numPr>
        <w:bidi w:val="0"/>
        <w:ind w:left="0"/>
      </w:pPr>
      <w:r w:rsidRPr="00300F05">
        <w:rPr>
          <w:lang w:val="de-DE"/>
        </w:rPr>
        <w:t xml:space="preserve">Zohar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>
        <w:t>[</w:t>
      </w:r>
      <w:r w:rsidRPr="00300F05">
        <w:t>“Keys of Memory – German Histories of Books for Childre</w:t>
      </w:r>
      <w:r w:rsidR="00EE0D15" w:rsidRPr="00300F05">
        <w:t>n</w:t>
      </w:r>
      <w:r w:rsidRPr="00300F05">
        <w:t>”</w:t>
      </w:r>
      <w:r w:rsidR="00A0071A" w:rsidRPr="00300F05">
        <w:t>].</w:t>
      </w:r>
      <w:r w:rsidRPr="00300F05">
        <w:t xml:space="preserve"> </w:t>
      </w:r>
      <w:r w:rsidRPr="00300F05">
        <w:rPr>
          <w:i/>
          <w:iCs/>
        </w:rPr>
        <w:t>Tel Aviver Jahrbuch für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>e Geschichte</w:t>
      </w:r>
      <w:r w:rsidRPr="00300F05">
        <w:t xml:space="preserve">, xxvi, 1997, 411-433. </w:t>
      </w:r>
    </w:p>
    <w:p w:rsidR="00EE0D15" w:rsidRPr="001F4E4B" w:rsidRDefault="00EE0D15" w:rsidP="0012746C">
      <w:pPr>
        <w:bidi w:val="0"/>
        <w:rPr>
          <w:highlight w:val="yellow"/>
        </w:rPr>
      </w:pPr>
    </w:p>
    <w:p w:rsidR="006A24E7" w:rsidRPr="00300F05" w:rsidRDefault="006A24E7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300F05">
        <w:t xml:space="preserve">Zohar Shavit. “The Status of Translated Literature in the Creation of Hebrew Literature in pre-State Israel (The ‘Yishuv’ Period)”. </w:t>
      </w:r>
      <w:r w:rsidRPr="00300F05">
        <w:rPr>
          <w:i/>
          <w:iCs/>
          <w:lang w:val="de-DE"/>
        </w:rPr>
        <w:t>Meta</w:t>
      </w:r>
      <w:r w:rsidRPr="00300F05">
        <w:rPr>
          <w:lang w:val="de-DE"/>
        </w:rPr>
        <w:t>, 43:1, March 1998, 46-53.</w:t>
      </w:r>
    </w:p>
    <w:p w:rsidR="00EE0D15" w:rsidRPr="001F4E4B" w:rsidRDefault="00EE0D15" w:rsidP="0012746C">
      <w:pPr>
        <w:bidi w:val="0"/>
        <w:rPr>
          <w:highlight w:val="yellow"/>
          <w:lang w:val="de-DE"/>
        </w:rPr>
      </w:pPr>
    </w:p>
    <w:p w:rsidR="00EE0D15" w:rsidRPr="00300F05" w:rsidRDefault="006A24E7" w:rsidP="0012746C">
      <w:pPr>
        <w:numPr>
          <w:ilvl w:val="0"/>
          <w:numId w:val="16"/>
        </w:numPr>
        <w:bidi w:val="0"/>
        <w:ind w:left="0"/>
      </w:pPr>
      <w:r w:rsidRPr="00300F05">
        <w:rPr>
          <w:lang w:val="de-DE"/>
        </w:rPr>
        <w:t>Zohar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00F05">
        <w:t>[“A Brief Description of Hebrew-Jewish and Israeli Books for Children and Young People”</w:t>
      </w:r>
      <w:r w:rsidR="00DD5D5E" w:rsidRPr="00300F05">
        <w:t>]</w:t>
      </w:r>
      <w:r w:rsidRPr="00300F05">
        <w:t xml:space="preserve">. </w:t>
      </w:r>
      <w:r w:rsidRPr="00300F05">
        <w:rPr>
          <w:i/>
          <w:iCs/>
        </w:rPr>
        <w:t>JuLIT</w:t>
      </w:r>
      <w:r w:rsidRPr="00300F05">
        <w:t xml:space="preserve">, 3:98, 1998, 3-13. </w:t>
      </w:r>
    </w:p>
    <w:p w:rsidR="006A24E7" w:rsidRPr="00300F05" w:rsidRDefault="006A24E7" w:rsidP="0012746C">
      <w:pPr>
        <w:bidi w:val="0"/>
      </w:pPr>
    </w:p>
    <w:p w:rsidR="006A24E7" w:rsidRPr="00300F05" w:rsidRDefault="006A24E7" w:rsidP="0012746C">
      <w:pPr>
        <w:numPr>
          <w:ilvl w:val="0"/>
          <w:numId w:val="16"/>
        </w:numPr>
        <w:ind w:left="0"/>
        <w:rPr>
          <w:rtl/>
        </w:rPr>
      </w:pPr>
      <w:smartTag w:uri="urn:schemas-microsoft-com:office:smarttags" w:element="PersonName">
        <w:r w:rsidRPr="00300F05">
          <w:rPr>
            <w:rtl/>
          </w:rPr>
          <w:t>זהר שביט</w:t>
        </w:r>
      </w:smartTag>
      <w:r w:rsidRPr="00300F05">
        <w:rPr>
          <w:rtl/>
        </w:rPr>
        <w:t xml:space="preserve">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103-91</w:t>
      </w:r>
      <w:r w:rsidRPr="00300F05">
        <w:rPr>
          <w:rtl/>
        </w:rPr>
        <w:t xml:space="preserve">. </w:t>
      </w:r>
    </w:p>
    <w:p w:rsidR="007D46AE" w:rsidRPr="00300F05" w:rsidRDefault="007D46AE" w:rsidP="0012746C">
      <w:pPr>
        <w:bidi w:val="0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:rsidR="006A24E7" w:rsidRPr="00300F05" w:rsidRDefault="006A24E7" w:rsidP="0012746C">
      <w:pPr>
        <w:bidi w:val="0"/>
      </w:pPr>
      <w:r w:rsidRPr="00300F05">
        <w:t xml:space="preserve">[Zohar Shavit. “The Function of Texts for Jewish Children in the Interference between Hebrew-Jewish and German Cultures during the Haskala Period”. </w:t>
      </w:r>
      <w:r w:rsidRPr="00300F05">
        <w:rPr>
          <w:i/>
          <w:iCs/>
        </w:rPr>
        <w:t>Dappim Le-Mechkar Be-Sifroot</w:t>
      </w:r>
      <w:r w:rsidRPr="00300F05">
        <w:t>, 1998, 11, 91-103</w:t>
      </w:r>
      <w:r w:rsidR="00A0071A" w:rsidRPr="00300F05">
        <w:t>].</w:t>
      </w:r>
    </w:p>
    <w:p w:rsidR="00EE0D15" w:rsidRPr="001F4E4B" w:rsidRDefault="00EE0D15" w:rsidP="0012746C">
      <w:pPr>
        <w:bidi w:val="0"/>
        <w:rPr>
          <w:highlight w:val="yellow"/>
        </w:rPr>
      </w:pPr>
    </w:p>
    <w:p w:rsidR="006A24E7" w:rsidRPr="00300F05" w:rsidRDefault="006A24E7" w:rsidP="0012746C">
      <w:pPr>
        <w:numPr>
          <w:ilvl w:val="0"/>
          <w:numId w:val="16"/>
        </w:numPr>
        <w:bidi w:val="0"/>
        <w:ind w:left="0"/>
      </w:pPr>
      <w:r w:rsidRPr="00300F05">
        <w:t xml:space="preserve">Zohar Shavit. “Literary Interference between German and Jewish-Hebrew Children’s Literature during the Enlightenment: The Case of Campe”. </w:t>
      </w:r>
      <w:r w:rsidRPr="00300F05">
        <w:rPr>
          <w:i/>
          <w:iCs/>
        </w:rPr>
        <w:t>Jewish Studies in a new Europe</w:t>
      </w:r>
      <w:r w:rsidRPr="00300F05">
        <w:t>. C.A. Reitzel A/S international Publishers</w:t>
      </w:r>
      <w:r w:rsidR="00EE0D15" w:rsidRPr="00300F05">
        <w:t>:</w:t>
      </w:r>
      <w:r w:rsidRPr="00300F05">
        <w:t xml:space="preserve"> Copenhagen, 1998, 787-797.</w:t>
      </w:r>
    </w:p>
    <w:p w:rsidR="00EE0D15" w:rsidRPr="00300F05" w:rsidRDefault="00EE0D15" w:rsidP="0012746C">
      <w:pPr>
        <w:bidi w:val="0"/>
      </w:pPr>
    </w:p>
    <w:p w:rsidR="006A24E7" w:rsidRPr="00300F05" w:rsidRDefault="006A24E7" w:rsidP="0012746C">
      <w:pPr>
        <w:numPr>
          <w:ilvl w:val="0"/>
          <w:numId w:val="16"/>
        </w:numPr>
        <w:bidi w:val="0"/>
        <w:ind w:left="0"/>
      </w:pPr>
      <w:r w:rsidRPr="00300F05">
        <w:t>Zohar Shavit. “Modernization Theories and their Application to the Study of the Child’s Culture”. In Ulf Boëtius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>. Centrum für barnkulturforskning</w:t>
      </w:r>
      <w:r w:rsidR="00EE0D15" w:rsidRPr="00300F05">
        <w:t>:</w:t>
      </w:r>
      <w:r w:rsidRPr="00300F05">
        <w:t xml:space="preserve"> Stockholms universitet, 1998, 9-24.</w:t>
      </w:r>
    </w:p>
    <w:p w:rsidR="00EE0D15" w:rsidRPr="00F9507B" w:rsidRDefault="00EE0D15" w:rsidP="0012746C">
      <w:pPr>
        <w:bidi w:val="0"/>
      </w:pPr>
    </w:p>
    <w:p w:rsidR="006A24E7" w:rsidRPr="00F9507B" w:rsidRDefault="006A24E7" w:rsidP="0012746C">
      <w:pPr>
        <w:numPr>
          <w:ilvl w:val="0"/>
          <w:numId w:val="16"/>
        </w:numPr>
        <w:bidi w:val="0"/>
        <w:ind w:left="0"/>
      </w:pPr>
      <w:r w:rsidRPr="00F9507B">
        <w:t>Zohar Shavit. “Tostemmighed” [“The Double Voice”</w:t>
      </w:r>
      <w:r w:rsidR="00DD5D5E" w:rsidRPr="00F9507B">
        <w:t>]</w:t>
      </w:r>
      <w:r w:rsidRPr="00F9507B">
        <w:t xml:space="preserve">. </w:t>
      </w:r>
      <w:r w:rsidR="006448AE" w:rsidRPr="00F9507B">
        <w:t xml:space="preserve">In </w:t>
      </w:r>
      <w:r w:rsidRPr="00F9507B">
        <w:rPr>
          <w:lang w:val="de-DE"/>
        </w:rPr>
        <w:t>Kari Sønsthagen &amp; Steffen L. Larsen (eds.)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r w:rsidRPr="00F9507B">
        <w:rPr>
          <w:i/>
          <w:iCs/>
        </w:rPr>
        <w:t>Gyldendals årbog om bornelitteratur</w:t>
      </w:r>
      <w:r w:rsidRPr="00F9507B">
        <w:t>.</w:t>
      </w:r>
      <w:r w:rsidR="00ED1D70" w:rsidRPr="00F9507B">
        <w:t xml:space="preserve"> Gyldendal: Denmark</w:t>
      </w:r>
      <w:r w:rsidRPr="00F9507B">
        <w:t xml:space="preserve"> 1999, 98-108. </w:t>
      </w:r>
    </w:p>
    <w:p w:rsidR="00EE0D15" w:rsidRPr="00F9507B" w:rsidRDefault="00EE0D15" w:rsidP="0012746C">
      <w:pPr>
        <w:bidi w:val="0"/>
      </w:pPr>
    </w:p>
    <w:p w:rsidR="006A24E7" w:rsidRPr="00F9507B" w:rsidRDefault="006A24E7" w:rsidP="0012746C">
      <w:pPr>
        <w:numPr>
          <w:ilvl w:val="0"/>
          <w:numId w:val="16"/>
        </w:numPr>
        <w:bidi w:val="0"/>
        <w:ind w:left="0"/>
      </w:pPr>
      <w:smartTag w:uri="urn:schemas-microsoft-com:office:smarttags" w:element="PersonName">
        <w:r w:rsidRPr="00F9507B">
          <w:t>Zohar Shavit</w:t>
        </w:r>
      </w:smartTag>
      <w:r w:rsidRPr="00F9507B">
        <w:t xml:space="preserve">. “The Lost Children of German-Jewish Culture”. </w:t>
      </w:r>
      <w:r w:rsidR="00BE6642" w:rsidRPr="00F9507B">
        <w:t xml:space="preserve">In </w:t>
      </w:r>
      <w:r w:rsidRPr="00F9507B">
        <w:t xml:space="preserve">Judit Targarona Borrasâs </w:t>
      </w:r>
      <w:r w:rsidR="000B3D66" w:rsidRPr="00F9507B">
        <w:t xml:space="preserve">and </w:t>
      </w:r>
      <w:r w:rsidRPr="00F9507B">
        <w:t>Angel Sâenz-Badillos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229-235.</w:t>
      </w:r>
    </w:p>
    <w:p w:rsidR="00EE0D15" w:rsidRPr="00F9507B" w:rsidRDefault="00EE0D15" w:rsidP="0012746C">
      <w:pPr>
        <w:bidi w:val="0"/>
      </w:pPr>
    </w:p>
    <w:p w:rsidR="006A24E7" w:rsidRPr="00F9507B" w:rsidRDefault="006A24E7" w:rsidP="0012746C">
      <w:pPr>
        <w:numPr>
          <w:ilvl w:val="0"/>
          <w:numId w:val="16"/>
        </w:numPr>
        <w:bidi w:val="0"/>
        <w:ind w:left="0"/>
        <w:rPr>
          <w:lang w:eastAsia="en-US"/>
        </w:rPr>
      </w:pPr>
      <w:r w:rsidRPr="00F9507B">
        <w:rPr>
          <w:lang w:eastAsia="en-US"/>
        </w:rPr>
        <w:t>Zohar Shavit. "The Double Attribution of Texts for Children and How It Affects Writing for Children". In Sandra L. Beckett (ed.)</w:t>
      </w:r>
      <w:r w:rsidR="004138AC" w:rsidRPr="00F9507B">
        <w:rPr>
          <w:lang w:eastAsia="en-US"/>
        </w:rPr>
        <w:t>,</w:t>
      </w:r>
      <w:r w:rsidRPr="00F9507B">
        <w:rPr>
          <w:lang w:eastAsia="en-US"/>
        </w:rPr>
        <w:t xml:space="preserve"> </w:t>
      </w:r>
      <w:r w:rsidRPr="00F9507B">
        <w:rPr>
          <w:i/>
          <w:iCs/>
          <w:vanish/>
          <w:lang w:eastAsia="en-US"/>
        </w:rPr>
        <w:t>Transcending Boundaries</w:t>
      </w:r>
      <w:r w:rsidRPr="00F9507B">
        <w:rPr>
          <w:i/>
          <w:iCs/>
          <w:lang w:eastAsia="en-US"/>
        </w:rPr>
        <w:t>Writing for a Dual Audience of Children and Adults</w:t>
      </w:r>
      <w:r w:rsidRPr="00F9507B">
        <w:rPr>
          <w:lang w:eastAsia="en-US"/>
        </w:rPr>
        <w:t xml:space="preserve">. Garland: New York &amp; London, 1999, 83-98. </w:t>
      </w:r>
    </w:p>
    <w:p w:rsidR="00FB72D6" w:rsidRPr="00F9507B" w:rsidRDefault="00FB72D6" w:rsidP="0012746C">
      <w:pPr>
        <w:bidi w:val="0"/>
        <w:rPr>
          <w:lang w:eastAsia="en-US"/>
        </w:rPr>
      </w:pPr>
    </w:p>
    <w:p w:rsidR="006A24E7" w:rsidRPr="00F9507B" w:rsidRDefault="006A24E7" w:rsidP="0012746C">
      <w:pPr>
        <w:numPr>
          <w:ilvl w:val="0"/>
          <w:numId w:val="16"/>
        </w:numPr>
        <w:ind w:left="0"/>
        <w:rPr>
          <w:rtl/>
          <w:lang w:eastAsia="en-US"/>
        </w:rPr>
      </w:pPr>
      <w:smartTag w:uri="urn:schemas-microsoft-com:office:smarttags" w:element="PersonName">
        <w:r w:rsidRPr="00F9507B">
          <w:rPr>
            <w:rtl/>
            <w:lang w:eastAsia="en-US"/>
          </w:rPr>
          <w:t>זהר שביט</w:t>
        </w:r>
      </w:smartTag>
      <w:r w:rsidRPr="00F9507B">
        <w:rPr>
          <w:rtl/>
          <w:lang w:eastAsia="en-US"/>
        </w:rPr>
        <w:t xml:space="preserve">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21-11</w:t>
      </w:r>
      <w:r w:rsidRPr="00F9507B">
        <w:rPr>
          <w:rtl/>
          <w:lang w:eastAsia="en-US"/>
        </w:rPr>
        <w:t>.</w:t>
      </w:r>
    </w:p>
    <w:p w:rsidR="006A24E7" w:rsidRPr="00F9507B" w:rsidRDefault="006A24E7" w:rsidP="0012746C">
      <w:pPr>
        <w:bidi w:val="0"/>
        <w:rPr>
          <w:lang w:eastAsia="en-US"/>
        </w:rPr>
      </w:pPr>
      <w:r w:rsidRPr="00F9507B">
        <w:rPr>
          <w:lang w:eastAsia="en-US"/>
        </w:rPr>
        <w:t>[</w:t>
      </w:r>
      <w:smartTag w:uri="urn:schemas-microsoft-com:office:smarttags" w:element="PersonName">
        <w:smartTagPr>
          <w:attr w:name="ProductID" w:val="Zohar Shavit"/>
        </w:smartTagPr>
        <w:r w:rsidRPr="00F9507B">
          <w:rPr>
            <w:lang w:eastAsia="en-US"/>
          </w:rPr>
          <w:t>Zohar Shavit</w:t>
        </w:r>
      </w:smartTag>
      <w:r w:rsidRPr="00F9507B">
        <w:rPr>
          <w:lang w:eastAsia="en-US"/>
        </w:rPr>
        <w:t xml:space="preserve">, 2000.  “Hebrew Children’s Literature”. </w:t>
      </w:r>
      <w:r w:rsidRPr="00F9507B">
        <w:rPr>
          <w:i/>
          <w:iCs/>
          <w:lang w:eastAsia="en-US"/>
        </w:rPr>
        <w:t>Olam Katan</w:t>
      </w:r>
      <w:r w:rsidRPr="00F9507B">
        <w:rPr>
          <w:lang w:eastAsia="en-US"/>
        </w:rPr>
        <w:t>, 1, 11-21</w:t>
      </w:r>
      <w:r w:rsidR="00A0071A" w:rsidRPr="00F9507B">
        <w:rPr>
          <w:lang w:eastAsia="en-US"/>
        </w:rPr>
        <w:t>].</w:t>
      </w:r>
    </w:p>
    <w:p w:rsidR="00FB72D6" w:rsidRPr="00F9507B" w:rsidRDefault="00FB72D6" w:rsidP="0012746C">
      <w:pPr>
        <w:bidi w:val="0"/>
        <w:rPr>
          <w:lang w:eastAsia="en-US"/>
        </w:rPr>
      </w:pPr>
    </w:p>
    <w:p w:rsidR="006A24E7" w:rsidRPr="003D0FC2" w:rsidRDefault="006A24E7" w:rsidP="0012746C">
      <w:pPr>
        <w:numPr>
          <w:ilvl w:val="0"/>
          <w:numId w:val="16"/>
        </w:numPr>
        <w:bidi w:val="0"/>
        <w:ind w:left="0"/>
      </w:pPr>
      <w:r w:rsidRPr="003D0FC2">
        <w:t xml:space="preserve">Zohar Shavit.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90-119.</w:t>
      </w:r>
    </w:p>
    <w:p w:rsidR="00FB72D6" w:rsidRPr="003D0FC2" w:rsidRDefault="00FB72D6" w:rsidP="0012746C">
      <w:pPr>
        <w:bidi w:val="0"/>
      </w:pPr>
    </w:p>
    <w:p w:rsidR="006A24E7" w:rsidRPr="003D0FC2" w:rsidRDefault="006A24E7" w:rsidP="0012746C">
      <w:pPr>
        <w:numPr>
          <w:ilvl w:val="0"/>
          <w:numId w:val="16"/>
        </w:numPr>
        <w:ind w:left="0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122-113</w:t>
      </w:r>
      <w:r w:rsidRPr="003D0FC2">
        <w:rPr>
          <w:rtl/>
        </w:rPr>
        <w:t>.</w:t>
      </w:r>
    </w:p>
    <w:p w:rsidR="006A24E7" w:rsidRPr="003D0FC2" w:rsidRDefault="006A24E7" w:rsidP="0012746C">
      <w:pPr>
        <w:bidi w:val="0"/>
        <w:rPr>
          <w:lang w:val="de-DE"/>
        </w:rPr>
      </w:pPr>
      <w:r w:rsidRPr="003D0FC2">
        <w:t xml:space="preserve">[Zohar Shavit. “Back to the Cultural Core”. </w:t>
      </w:r>
      <w:r w:rsidRPr="003D0FC2">
        <w:rPr>
          <w:i/>
          <w:iCs/>
          <w:lang w:val="de-DE"/>
        </w:rPr>
        <w:t>Panim</w:t>
      </w:r>
      <w:r w:rsidRPr="003D0FC2">
        <w:rPr>
          <w:lang w:val="de-DE"/>
        </w:rPr>
        <w:t>, 20, Spring 2002, 113-122</w:t>
      </w:r>
      <w:r w:rsidR="00A0071A" w:rsidRPr="003D0FC2">
        <w:rPr>
          <w:lang w:val="de-DE"/>
        </w:rPr>
        <w:t>].</w:t>
      </w:r>
    </w:p>
    <w:p w:rsidR="00FB72D6" w:rsidRPr="003D0FC2" w:rsidRDefault="00FB72D6" w:rsidP="0012746C">
      <w:pPr>
        <w:bidi w:val="0"/>
        <w:rPr>
          <w:lang w:val="de-DE"/>
        </w:rPr>
      </w:pPr>
    </w:p>
    <w:p w:rsidR="006A24E7" w:rsidRPr="003D0FC2" w:rsidRDefault="006A24E7" w:rsidP="0012746C">
      <w:pPr>
        <w:numPr>
          <w:ilvl w:val="0"/>
          <w:numId w:val="16"/>
        </w:numPr>
        <w:bidi w:val="0"/>
        <w:ind w:left="0"/>
      </w:pPr>
      <w:r w:rsidRPr="003D0FC2">
        <w:rPr>
          <w:lang w:val="de-DE"/>
        </w:rPr>
        <w:t>Zohar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D0FC2">
        <w:t>[</w:t>
      </w:r>
      <w:r w:rsidR="00F23F93" w:rsidRPr="003D0FC2">
        <w:t>"</w:t>
      </w:r>
      <w:r w:rsidR="00FB72D6" w:rsidRPr="003D0FC2">
        <w:t>The Reception of Erich Kästner in Hebrew Children's and Youth Literature</w:t>
      </w:r>
      <w:r w:rsidR="00F23F93" w:rsidRPr="003D0FC2">
        <w:t>"</w:t>
      </w:r>
      <w:r w:rsidR="00A0071A" w:rsidRPr="003D0FC2">
        <w:t>].</w:t>
      </w:r>
      <w:r w:rsidR="00FB72D6" w:rsidRPr="003D0FC2"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 xml:space="preserve">Bernd Dolle-Weinkauff und </w:t>
      </w:r>
      <w:smartTag w:uri="urn:schemas-microsoft-com:office:smarttags" w:element="PersonName">
        <w:smartTagPr>
          <w:attr w:name="ProductID" w:val="Hans-Heino Ewers"/>
        </w:smartTagPr>
        <w:r w:rsidRPr="003D0FC2">
          <w:rPr>
            <w:lang w:val="de-DE"/>
          </w:rPr>
          <w:t>Hans-Heino Ewers</w:t>
        </w:r>
      </w:smartTag>
      <w:r w:rsidRPr="003D0FC2">
        <w:rPr>
          <w:lang w:val="de-DE"/>
        </w:rPr>
        <w:t xml:space="preserve">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>Peter Lang: Frankfurt a</w:t>
      </w:r>
      <w:r w:rsidR="002D2884" w:rsidRPr="003D0FC2">
        <w:t>.M.</w:t>
      </w:r>
      <w:r w:rsidRPr="003D0FC2">
        <w:t>, Berlin, Bern, 2002, 275-286.</w:t>
      </w:r>
    </w:p>
    <w:p w:rsidR="00FB72D6" w:rsidRPr="003D0FC2" w:rsidRDefault="00FB72D6" w:rsidP="0012746C">
      <w:pPr>
        <w:bidi w:val="0"/>
      </w:pPr>
    </w:p>
    <w:p w:rsidR="006A24E7" w:rsidRPr="003D0FC2" w:rsidRDefault="006A24E7" w:rsidP="0012746C">
      <w:pPr>
        <w:numPr>
          <w:ilvl w:val="0"/>
          <w:numId w:val="16"/>
        </w:numPr>
        <w:bidi w:val="0"/>
        <w:ind w:left="0"/>
        <w:rPr>
          <w:lang w:val="fr-FR"/>
        </w:rPr>
      </w:pPr>
      <w:r w:rsidRPr="003D0FC2">
        <w:rPr>
          <w:lang w:val="fr-FR"/>
        </w:rPr>
        <w:t xml:space="preserve">Zohar Shavit.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271113" w:rsidRPr="003D0FC2">
        <w:rPr>
          <w:lang w:val="fr-FR"/>
        </w:rPr>
        <w:t>"The Making of a national Culture: The role of Translations in the creation of Hebrew Literature"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</w:t>
      </w:r>
      <w:smartTag w:uri="urn:schemas-microsoft-com:office:smarttags" w:element="PersonName">
        <w:smartTagPr>
          <w:attr w:name="ProductID" w:val="la Recherche"/>
        </w:smartTagPr>
        <w:r w:rsidRPr="003D0FC2">
          <w:rPr>
            <w:i/>
            <w:iCs/>
            <w:lang w:val="fr-FR"/>
          </w:rPr>
          <w:t>la Recherche</w:t>
        </w:r>
      </w:smartTag>
      <w:r w:rsidRPr="003D0FC2">
        <w:rPr>
          <w:i/>
          <w:iCs/>
          <w:lang w:val="fr-FR"/>
        </w:rPr>
        <w:t xml:space="preserve"> en Sciences Sociales, </w:t>
      </w:r>
      <w:r w:rsidRPr="003D0FC2">
        <w:rPr>
          <w:lang w:val="fr-FR"/>
        </w:rPr>
        <w:t>44, Septembre 2002, 21-32.</w:t>
      </w:r>
    </w:p>
    <w:p w:rsidR="00FB72D6" w:rsidRPr="001F4E4B" w:rsidRDefault="00FB72D6" w:rsidP="0012746C">
      <w:pPr>
        <w:bidi w:val="0"/>
        <w:rPr>
          <w:highlight w:val="yellow"/>
          <w:lang w:val="fr-FR"/>
        </w:rPr>
      </w:pPr>
    </w:p>
    <w:p w:rsidR="006A24E7" w:rsidRPr="003D0FC2" w:rsidRDefault="006A24E7" w:rsidP="0012746C">
      <w:pPr>
        <w:numPr>
          <w:ilvl w:val="0"/>
          <w:numId w:val="16"/>
        </w:numPr>
        <w:ind w:left="0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"מושג הילד כקונסטרוקט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 xml:space="preserve">אמיליה פרוני (עורכת)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34-27</w:t>
      </w:r>
      <w:r w:rsidRPr="003D0FC2">
        <w:rPr>
          <w:rtl/>
        </w:rPr>
        <w:t>.</w:t>
      </w:r>
    </w:p>
    <w:p w:rsidR="006A24E7" w:rsidRPr="003D0FC2" w:rsidRDefault="006A24E7" w:rsidP="0012746C">
      <w:pPr>
        <w:bidi w:val="0"/>
      </w:pPr>
      <w:r w:rsidRPr="003D0FC2">
        <w:t>[Zohar Shavit.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>Emilia Perroni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r w:rsidRPr="003D0FC2">
        <w:t>Yediot Ahronoth Books and Chemed Books: Tel Aviv, 2002, 27-34</w:t>
      </w:r>
      <w:r w:rsidR="00A0071A" w:rsidRPr="003D0FC2">
        <w:t>].</w:t>
      </w:r>
    </w:p>
    <w:p w:rsidR="00FB72D6" w:rsidRPr="003D0FC2" w:rsidRDefault="00FB72D6" w:rsidP="0012746C">
      <w:pPr>
        <w:bidi w:val="0"/>
      </w:pPr>
    </w:p>
    <w:p w:rsidR="006A24E7" w:rsidRPr="003D0FC2" w:rsidRDefault="006A24E7" w:rsidP="0012746C">
      <w:pPr>
        <w:pStyle w:val="20"/>
        <w:numPr>
          <w:ilvl w:val="0"/>
          <w:numId w:val="16"/>
        </w:numPr>
        <w:spacing w:line="240" w:lineRule="auto"/>
        <w:ind w:left="0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Shavit. “Preface”.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 xml:space="preserve">Lourdes Lorenzo, Ana Pereira, Veljka Ruzicka (editoras) </w:t>
      </w:r>
      <w:r w:rsidRPr="003D0FC2">
        <w:rPr>
          <w:rFonts w:cs="Times New Roman"/>
          <w:i/>
          <w:iCs/>
          <w:szCs w:val="24"/>
          <w:lang w:val="fr-FR"/>
        </w:rPr>
        <w:t xml:space="preserve">Contribuciones al Estudio de </w:t>
      </w:r>
      <w:smartTag w:uri="urn:schemas-microsoft-com:office:smarttags" w:element="PersonName">
        <w:smartTagPr>
          <w:attr w:name="ProductID" w:val="la Traducci￳n"/>
        </w:smartTagPr>
        <w:r w:rsidRPr="003D0FC2">
          <w:rPr>
            <w:rFonts w:cs="Times New Roman"/>
            <w:i/>
            <w:iCs/>
            <w:szCs w:val="24"/>
            <w:lang w:val="fr-FR"/>
          </w:rPr>
          <w:t>la Traducción</w:t>
        </w:r>
      </w:smartTag>
      <w:r w:rsidRPr="003D0FC2">
        <w:rPr>
          <w:rFonts w:cs="Times New Roman"/>
          <w:i/>
          <w:iCs/>
          <w:szCs w:val="24"/>
          <w:lang w:val="fr-FR"/>
        </w:rPr>
        <w:t xml:space="preserve"> de Literatura Infantil y Juvenil</w:t>
      </w:r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szCs w:val="24"/>
        </w:rPr>
        <w:t>Dossat: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7-8.</w:t>
      </w:r>
    </w:p>
    <w:p w:rsidR="00FD7E46" w:rsidRPr="004267A5" w:rsidRDefault="00FD7E46" w:rsidP="0012746C">
      <w:pPr>
        <w:pStyle w:val="20"/>
        <w:spacing w:line="240" w:lineRule="auto"/>
        <w:rPr>
          <w:rFonts w:cs="Times New Roman"/>
          <w:szCs w:val="24"/>
        </w:rPr>
      </w:pPr>
    </w:p>
    <w:p w:rsidR="006A24E7" w:rsidRPr="004267A5" w:rsidRDefault="006A24E7" w:rsidP="0012746C">
      <w:pPr>
        <w:numPr>
          <w:ilvl w:val="0"/>
          <w:numId w:val="16"/>
        </w:numPr>
        <w:bidi w:val="0"/>
        <w:ind w:left="0"/>
      </w:pPr>
      <w:smartTag w:uri="urn:schemas-microsoft-com:office:smarttags" w:element="PersonName">
        <w:r w:rsidRPr="004267A5">
          <w:t>Zohar Shavit</w:t>
        </w:r>
      </w:smartTag>
      <w:r w:rsidRPr="004267A5">
        <w:t xml:space="preserve">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>. Praeger: Westport, Connecticut, London, 2003, 123-132.</w:t>
      </w:r>
    </w:p>
    <w:p w:rsidR="00FD7E46" w:rsidRPr="001F4E4B" w:rsidRDefault="00FD7E46" w:rsidP="0012746C">
      <w:pPr>
        <w:bidi w:val="0"/>
        <w:rPr>
          <w:highlight w:val="yellow"/>
        </w:rPr>
      </w:pPr>
    </w:p>
    <w:p w:rsidR="006A24E7" w:rsidRPr="004267A5" w:rsidRDefault="006A24E7" w:rsidP="0012746C">
      <w:pPr>
        <w:pStyle w:val="20"/>
        <w:numPr>
          <w:ilvl w:val="0"/>
          <w:numId w:val="16"/>
        </w:numPr>
        <w:spacing w:line="240" w:lineRule="auto"/>
        <w:ind w:left="0"/>
        <w:rPr>
          <w:rFonts w:cs="Times New Roman"/>
          <w:szCs w:val="24"/>
          <w:lang w:val="fr-FR"/>
        </w:rPr>
      </w:pPr>
      <w:smartTag w:uri="urn:schemas-microsoft-com:office:smarttags" w:element="PersonName">
        <w:r w:rsidRPr="004267A5">
          <w:rPr>
            <w:rFonts w:cs="Times New Roman"/>
            <w:szCs w:val="24"/>
          </w:rPr>
          <w:t>Zohar Shavit</w:t>
        </w:r>
      </w:smartTag>
      <w:r w:rsidRPr="004267A5">
        <w:rPr>
          <w:rFonts w:cs="Times New Roman"/>
          <w:szCs w:val="24"/>
        </w:rPr>
        <w:t>. “</w:t>
      </w:r>
      <w:r w:rsidRPr="004267A5">
        <w:rPr>
          <w:rFonts w:cs="Times New Roman"/>
          <w:b/>
          <w:bCs/>
          <w:szCs w:val="24"/>
          <w:lang w:eastAsia="en-US"/>
        </w:rPr>
        <w:t>`</w:t>
      </w:r>
      <w:r w:rsidRPr="004267A5">
        <w:rPr>
          <w:rFonts w:cs="Times New Roman"/>
          <w:szCs w:val="24"/>
          <w:lang w:eastAsia="en-US"/>
        </w:rPr>
        <w:t>Cheshire Puss,… Would you tell me, please, which way I ought to go from here?</w:t>
      </w:r>
      <w:smartTag w:uri="urn:schemas-microsoft-com:office:smarttags" w:element="PersonName">
        <w:r w:rsidRPr="004267A5">
          <w:rPr>
            <w:rFonts w:cs="Times New Roman"/>
            <w:szCs w:val="24"/>
            <w:lang w:eastAsia="en-US"/>
          </w:rPr>
          <w:t>'</w:t>
        </w:r>
      </w:smartTag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4267A5">
        <w:rPr>
          <w:rFonts w:cs="Times New Roman"/>
          <w:szCs w:val="24"/>
          <w:lang w:val="fr-FR"/>
        </w:rPr>
        <w:t xml:space="preserve">In </w:t>
      </w:r>
      <w:r w:rsidRPr="004267A5">
        <w:rPr>
          <w:rFonts w:cs="Times New Roman"/>
          <w:szCs w:val="24"/>
          <w:lang w:val="fr-FR"/>
        </w:rPr>
        <w:t>José Santigago</w:t>
      </w:r>
      <w:r w:rsidR="00DE71FC" w:rsidRPr="004267A5">
        <w:rPr>
          <w:rFonts w:cs="Times New Roman"/>
          <w:szCs w:val="24"/>
          <w:lang w:val="fr-FR"/>
        </w:rPr>
        <w:t>,</w:t>
      </w:r>
      <w:r w:rsidRPr="004267A5">
        <w:rPr>
          <w:rFonts w:cs="Times New Roman"/>
          <w:szCs w:val="24"/>
          <w:lang w:val="fr-FR"/>
        </w:rPr>
        <w:t xml:space="preserve"> Fernández Vázquez, Ana Isabel Labra Cenitagoya, Esther Laso León</w:t>
      </w:r>
      <w:r w:rsidR="00FD7E46" w:rsidRPr="004267A5">
        <w:rPr>
          <w:rFonts w:cs="Times New Roman"/>
          <w:szCs w:val="24"/>
          <w:lang w:val="fr-FR"/>
        </w:rPr>
        <w:t xml:space="preserve"> (editoras)</w:t>
      </w:r>
      <w:r w:rsidR="004138AC" w:rsidRPr="004267A5">
        <w:rPr>
          <w:rFonts w:cs="Times New Roman"/>
          <w:szCs w:val="24"/>
          <w:lang w:val="fr-FR"/>
        </w:rPr>
        <w:t>,</w:t>
      </w:r>
      <w:r w:rsidRPr="004267A5">
        <w:rPr>
          <w:rFonts w:cs="Times New Roman"/>
          <w:szCs w:val="24"/>
          <w:lang w:val="fr-FR"/>
        </w:rPr>
        <w:t xml:space="preserve"> </w:t>
      </w:r>
      <w:r w:rsidRPr="004267A5">
        <w:rPr>
          <w:rFonts w:cs="Times New Roman"/>
          <w:i/>
          <w:iCs/>
          <w:szCs w:val="24"/>
          <w:lang w:val="fr-FR"/>
        </w:rPr>
        <w:t>Realismo Social Y Mundos Imaginarios: Une Convivencia Para el Siglo xxi</w:t>
      </w:r>
      <w:r w:rsidR="00FD7E46" w:rsidRPr="004267A5">
        <w:rPr>
          <w:rFonts w:cs="Times New Roman"/>
          <w:i/>
          <w:iCs/>
          <w:szCs w:val="24"/>
          <w:lang w:val="fr-FR"/>
        </w:rPr>
        <w:t>,</w:t>
      </w:r>
      <w:r w:rsidRPr="004267A5">
        <w:rPr>
          <w:rFonts w:cs="Times New Roman"/>
          <w:szCs w:val="24"/>
          <w:lang w:val="fr-FR"/>
        </w:rPr>
        <w:t xml:space="preserve"> Servicio de Publicaciones de </w:t>
      </w:r>
      <w:smartTag w:uri="urn:schemas-microsoft-com:office:smarttags" w:element="PersonName">
        <w:smartTagPr>
          <w:attr w:name="ProductID" w:val="la Universidad"/>
        </w:smartTagPr>
        <w:r w:rsidRPr="004267A5">
          <w:rPr>
            <w:rFonts w:cs="Times New Roman"/>
            <w:szCs w:val="24"/>
            <w:lang w:val="fr-FR"/>
          </w:rPr>
          <w:t>la Universidad</w:t>
        </w:r>
      </w:smartTag>
      <w:r w:rsidRPr="004267A5">
        <w:rPr>
          <w:rFonts w:cs="Times New Roman"/>
          <w:szCs w:val="24"/>
          <w:lang w:val="fr-FR"/>
        </w:rPr>
        <w:t xml:space="preserve"> de Alcalá</w:t>
      </w:r>
      <w:r w:rsidR="00FD7E46" w:rsidRPr="004267A5">
        <w:rPr>
          <w:rFonts w:cs="Times New Roman"/>
          <w:szCs w:val="24"/>
          <w:lang w:val="fr-FR"/>
        </w:rPr>
        <w:t>: Alcalá</w:t>
      </w:r>
      <w:r w:rsidRPr="004267A5">
        <w:rPr>
          <w:rFonts w:cs="Times New Roman"/>
          <w:szCs w:val="24"/>
          <w:lang w:val="fr-FR"/>
        </w:rPr>
        <w:t>,  2003, 30-41.</w:t>
      </w:r>
    </w:p>
    <w:p w:rsidR="00F23F93" w:rsidRPr="004267A5" w:rsidRDefault="00F23F93" w:rsidP="0012746C">
      <w:pPr>
        <w:pStyle w:val="20"/>
        <w:spacing w:line="240" w:lineRule="auto"/>
        <w:rPr>
          <w:rFonts w:cs="Times New Roman"/>
          <w:szCs w:val="24"/>
          <w:lang w:val="it-IT"/>
        </w:rPr>
      </w:pPr>
    </w:p>
    <w:p w:rsidR="00FD7E46" w:rsidRPr="004267A5" w:rsidRDefault="006A24E7" w:rsidP="0012746C">
      <w:pPr>
        <w:pStyle w:val="20"/>
        <w:numPr>
          <w:ilvl w:val="0"/>
          <w:numId w:val="16"/>
        </w:numPr>
        <w:spacing w:line="240" w:lineRule="auto"/>
        <w:ind w:left="0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>Zohar Shavit.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ambivalent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239-253</w:t>
      </w:r>
      <w:r w:rsidR="00FD7E46" w:rsidRPr="004267A5">
        <w:rPr>
          <w:rFonts w:cs="Times New Roman"/>
          <w:szCs w:val="24"/>
          <w:lang w:val="it-IT"/>
        </w:rPr>
        <w:t>.</w:t>
      </w:r>
    </w:p>
    <w:p w:rsidR="006A24E7" w:rsidRPr="004267A5" w:rsidRDefault="006A24E7" w:rsidP="0012746C">
      <w:pPr>
        <w:pStyle w:val="20"/>
        <w:spacing w:line="240" w:lineRule="auto"/>
        <w:rPr>
          <w:rFonts w:cs="Times New Roman"/>
          <w:szCs w:val="24"/>
          <w:lang w:val="it-IT"/>
        </w:rPr>
      </w:pPr>
    </w:p>
    <w:p w:rsidR="006A24E7" w:rsidRPr="004267A5" w:rsidRDefault="006A24E7" w:rsidP="0012746C">
      <w:pPr>
        <w:pStyle w:val="20"/>
        <w:numPr>
          <w:ilvl w:val="0"/>
          <w:numId w:val="16"/>
        </w:numPr>
        <w:spacing w:line="240" w:lineRule="auto"/>
        <w:ind w:left="0"/>
        <w:rPr>
          <w:rFonts w:cs="Times New Roman"/>
          <w:szCs w:val="24"/>
          <w:lang w:val="de-DE"/>
        </w:rPr>
      </w:pPr>
      <w:r w:rsidRPr="004267A5">
        <w:rPr>
          <w:rFonts w:cs="Times New Roman"/>
          <w:szCs w:val="24"/>
          <w:lang w:val="de-DE"/>
        </w:rPr>
        <w:t xml:space="preserve">Zohar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FD7E46" w:rsidRPr="004267A5">
        <w:rPr>
          <w:rFonts w:cs="Times New Roman"/>
          <w:szCs w:val="24"/>
        </w:rPr>
        <w:t xml:space="preserve">"What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FD7E46" w:rsidRPr="004267A5">
        <w:rPr>
          <w:rFonts w:cs="Times New Roman" w:hint="cs"/>
          <w:i/>
          <w:iCs/>
          <w:szCs w:val="24"/>
          <w:rtl/>
          <w:lang w:val="de-DE"/>
        </w:rPr>
        <w:t>"</w:t>
      </w:r>
      <w:r w:rsidR="00FD7E46" w:rsidRPr="004267A5">
        <w:rPr>
          <w:rFonts w:cs="Times New Roman"/>
          <w:szCs w:val="24"/>
        </w:rPr>
        <w:t xml:space="preserve">]. In Gisela Dachs </w:t>
      </w:r>
      <w:r w:rsidR="00FD7E46" w:rsidRPr="004267A5">
        <w:t>(Hr</w:t>
      </w:r>
      <w:r w:rsidR="007D2605" w:rsidRPr="004267A5">
        <w:t>s</w:t>
      </w:r>
      <w:r w:rsidR="00FD7E46" w:rsidRPr="004267A5">
        <w:t>g</w:t>
      </w:r>
      <w:r w:rsidR="00D7410D" w:rsidRPr="004267A5">
        <w:rPr>
          <w:rFonts w:cs="Times New Roman"/>
          <w:szCs w:val="24"/>
        </w:rPr>
        <w:t>)</w:t>
      </w:r>
      <w:r w:rsidR="004138AC" w:rsidRPr="004267A5">
        <w:rPr>
          <w:rFonts w:cs="Times New Roman"/>
          <w:i/>
          <w:iCs/>
          <w:szCs w:val="24"/>
        </w:rPr>
        <w:t>,</w:t>
      </w:r>
      <w:r w:rsidR="00FD7E46" w:rsidRPr="004267A5">
        <w:rPr>
          <w:rFonts w:cs="Times New Roman"/>
          <w:i/>
          <w:iCs/>
          <w:szCs w:val="24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74-83.</w:t>
      </w:r>
    </w:p>
    <w:p w:rsidR="00FD7E46" w:rsidRPr="004267A5" w:rsidRDefault="00FD7E46" w:rsidP="0012746C">
      <w:pPr>
        <w:pStyle w:val="20"/>
        <w:spacing w:line="240" w:lineRule="auto"/>
        <w:rPr>
          <w:rFonts w:cs="Times New Roman"/>
          <w:szCs w:val="24"/>
          <w:lang w:val="de-DE"/>
        </w:rPr>
      </w:pPr>
    </w:p>
    <w:p w:rsidR="00FC75AE" w:rsidRPr="004267A5" w:rsidRDefault="00FC75AE" w:rsidP="0012746C">
      <w:pPr>
        <w:pStyle w:val="20"/>
        <w:numPr>
          <w:ilvl w:val="0"/>
          <w:numId w:val="16"/>
        </w:numPr>
        <w:spacing w:line="240" w:lineRule="auto"/>
        <w:ind w:left="0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>Zohar Shavit. “Faut-il proté</w:t>
      </w:r>
      <w:r w:rsidR="006529C1" w:rsidRPr="004267A5">
        <w:rPr>
          <w:rFonts w:cs="Times New Roman"/>
          <w:szCs w:val="24"/>
          <w:lang w:val="fr-FR"/>
        </w:rPr>
        <w:t>ger l’hébreu en Israël?“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271113" w:rsidRPr="004267A5">
        <w:rPr>
          <w:rFonts w:cs="Times New Roman"/>
          <w:szCs w:val="24"/>
        </w:rPr>
        <w:t>"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Protection?"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:rsidR="00FD7E46" w:rsidRPr="004267A5" w:rsidRDefault="00FD7E46" w:rsidP="0012746C">
      <w:pPr>
        <w:pStyle w:val="20"/>
        <w:spacing w:line="240" w:lineRule="auto"/>
        <w:rPr>
          <w:rFonts w:cs="Times New Roman"/>
          <w:szCs w:val="24"/>
          <w:lang w:val="fr-FR"/>
        </w:rPr>
      </w:pPr>
    </w:p>
    <w:p w:rsidR="006A24E7" w:rsidRPr="004267A5" w:rsidRDefault="0031765E" w:rsidP="0012746C">
      <w:pPr>
        <w:numPr>
          <w:ilvl w:val="0"/>
          <w:numId w:val="16"/>
        </w:numPr>
        <w:bidi w:val="0"/>
        <w:ind w:left="0"/>
        <w:rPr>
          <w:i/>
          <w:iCs/>
          <w:lang w:eastAsia="en-US"/>
        </w:rPr>
      </w:pPr>
      <w:r w:rsidRPr="004267A5">
        <w:rPr>
          <w:lang w:val="fr-FR"/>
        </w:rPr>
        <w:t>Zohar Shavit. "</w:t>
      </w:r>
      <w:r w:rsidRPr="004267A5">
        <w:rPr>
          <w:lang w:val="fr-FR" w:eastAsia="en-US"/>
        </w:rPr>
        <w:t>Israël: Culture commune ou fédération de cultures"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="007D2605" w:rsidRPr="004267A5">
        <w:rPr>
          <w:lang w:val="fr-FR"/>
        </w:rPr>
        <w:t>"</w:t>
      </w:r>
      <w:r w:rsidR="00D43CB9" w:rsidRPr="004267A5">
        <w:rPr>
          <w:lang w:val="fr-FR" w:eastAsia="en-US"/>
        </w:rPr>
        <w:t>Israel: A common Culture or Federation of Cultures"].</w:t>
      </w:r>
      <w:r w:rsidRPr="004267A5">
        <w:rPr>
          <w:lang w:val="fr-FR" w:eastAsia="en-US"/>
        </w:rPr>
        <w:t xml:space="preserve"> </w:t>
      </w:r>
      <w:r w:rsidR="00456DA9" w:rsidRPr="004267A5">
        <w:rPr>
          <w:i/>
          <w:iCs/>
          <w:lang w:eastAsia="en-US"/>
        </w:rPr>
        <w:t xml:space="preserve">Rehe, </w:t>
      </w:r>
      <w:r w:rsidR="00456DA9" w:rsidRPr="004267A5">
        <w:rPr>
          <w:lang w:eastAsia="en-US"/>
        </w:rPr>
        <w:t>8, 2003, xxxiii-liii</w:t>
      </w:r>
      <w:r w:rsidR="00456DA9" w:rsidRPr="004267A5">
        <w:rPr>
          <w:i/>
          <w:iCs/>
          <w:lang w:eastAsia="en-US"/>
        </w:rPr>
        <w:t>.</w:t>
      </w:r>
    </w:p>
    <w:p w:rsidR="00FD7E46" w:rsidRPr="001F4E4B" w:rsidRDefault="00FD7E46" w:rsidP="0012746C">
      <w:pPr>
        <w:bidi w:val="0"/>
        <w:rPr>
          <w:i/>
          <w:iCs/>
          <w:highlight w:val="yellow"/>
          <w:lang w:eastAsia="en-US"/>
        </w:rPr>
      </w:pPr>
    </w:p>
    <w:p w:rsidR="00A568A5" w:rsidRPr="004267A5" w:rsidRDefault="00725A74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4267A5">
        <w:rPr>
          <w:lang w:val="de-DE"/>
        </w:rPr>
        <w:t>Zohar Shavit. "Zwischen Kiner-Insel und Insu-Pu"</w:t>
      </w:r>
      <w:r w:rsidR="00270FDB" w:rsidRPr="004267A5">
        <w:rPr>
          <w:lang w:val="de-DE"/>
        </w:rPr>
        <w:t xml:space="preserve"> [</w:t>
      </w:r>
      <w:r w:rsidR="00F23F93" w:rsidRPr="004267A5">
        <w:rPr>
          <w:lang w:val="de-DE"/>
        </w:rPr>
        <w:t>"</w:t>
      </w:r>
      <w:r w:rsidR="00FD7E46" w:rsidRPr="004267A5">
        <w:rPr>
          <w:lang w:val="de-DE"/>
        </w:rPr>
        <w:t xml:space="preserve">Between Kiner-Insel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>nd Insu-Pu</w:t>
      </w:r>
      <w:r w:rsidR="00A568A5" w:rsidRPr="004267A5">
        <w:rPr>
          <w:lang w:val="de-DE"/>
        </w:rPr>
        <w:t>"]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>In Heidi Lexe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67-85.</w:t>
      </w:r>
    </w:p>
    <w:p w:rsidR="00EE46BC" w:rsidRPr="004267A5" w:rsidRDefault="00EE46BC" w:rsidP="0012746C">
      <w:pPr>
        <w:bidi w:val="0"/>
        <w:rPr>
          <w:rtl/>
        </w:rPr>
      </w:pPr>
    </w:p>
    <w:p w:rsidR="00BF1579" w:rsidRPr="004267A5" w:rsidRDefault="00131D61" w:rsidP="0012746C">
      <w:pPr>
        <w:numPr>
          <w:ilvl w:val="0"/>
          <w:numId w:val="16"/>
        </w:numPr>
        <w:bidi w:val="0"/>
        <w:ind w:left="0"/>
        <w:rPr>
          <w:lang w:val="de-DE"/>
        </w:rPr>
      </w:pPr>
      <w:r w:rsidRPr="004267A5">
        <w:rPr>
          <w:lang w:val="de-DE"/>
        </w:rPr>
        <w:t xml:space="preserve">Zohar Shavit. </w:t>
      </w:r>
      <w:r w:rsidR="00C122E7" w:rsidRPr="004267A5">
        <w:rPr>
          <w:lang w:val="de-DE"/>
        </w:rPr>
        <w:t>"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A568A5" w:rsidRPr="004267A5">
        <w:rPr>
          <w:lang w:val="de-DE"/>
        </w:rPr>
        <w:t>["At Home and not at Home"].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</w:t>
      </w:r>
      <w:smartTag w:uri="urn:schemas-microsoft-com:office:smarttags" w:element="PersonName">
        <w:smartTagPr>
          <w:attr w:name="ProductID" w:val="Theodor Kramer"/>
        </w:smartTagPr>
        <w:r w:rsidR="00BD16DB" w:rsidRPr="004267A5">
          <w:rPr>
            <w:lang w:val="de-DE"/>
          </w:rPr>
          <w:t>Theodor Kramer</w:t>
        </w:r>
      </w:smartTag>
      <w:r w:rsidR="00BD16DB" w:rsidRPr="004267A5">
        <w:rPr>
          <w:lang w:val="de-DE"/>
        </w:rPr>
        <w:t xml:space="preserve"> Gesellschaft, Drava Verlag:</w:t>
      </w:r>
      <w:r w:rsidR="00227376" w:rsidRPr="004267A5">
        <w:rPr>
          <w:lang w:val="de-DE"/>
        </w:rPr>
        <w:t xml:space="preserve"> Wien, 2006, 306-329.</w:t>
      </w:r>
    </w:p>
    <w:p w:rsidR="00A568A5" w:rsidRPr="001F4E4B" w:rsidRDefault="00A568A5" w:rsidP="0012746C">
      <w:pPr>
        <w:bidi w:val="0"/>
        <w:rPr>
          <w:highlight w:val="yellow"/>
          <w:lang w:val="de-DE"/>
        </w:rPr>
      </w:pPr>
    </w:p>
    <w:p w:rsidR="00C74B1A" w:rsidRPr="004267A5" w:rsidRDefault="0017351A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eastAsia="en-US"/>
        </w:rPr>
      </w:pPr>
      <w:r w:rsidRPr="004267A5">
        <w:rPr>
          <w:lang w:val="de-DE"/>
        </w:rPr>
        <w:t>Zohar Shavit</w:t>
      </w:r>
      <w:r w:rsidRPr="004267A5">
        <w:rPr>
          <w:lang w:val="de-DE" w:eastAsia="en-US"/>
        </w:rPr>
        <w:t xml:space="preserve">. "Freedom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 xml:space="preserve">trains of writing for children, resulting from its marginal position". </w:t>
      </w:r>
      <w:r w:rsidR="00F23F93" w:rsidRPr="004267A5">
        <w:rPr>
          <w:lang w:eastAsia="en-US"/>
        </w:rPr>
        <w:t xml:space="preserve">In Fernando </w:t>
      </w:r>
      <w:r w:rsidR="00C74B1A" w:rsidRPr="004267A5">
        <w:rPr>
          <w:lang w:eastAsia="en-US"/>
        </w:rPr>
        <w:t xml:space="preserve">Azevdo, Joaquim Machado de Araújo, Claudia Sousa Pereira and Alberto Filipe Araújo </w:t>
      </w:r>
      <w:r w:rsidR="00A568A5" w:rsidRPr="004267A5">
        <w:t>(editoras)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r w:rsidR="00C74B1A" w:rsidRPr="004267A5">
        <w:rPr>
          <w:i/>
          <w:iCs/>
          <w:lang w:eastAsia="en-US"/>
        </w:rPr>
        <w:t xml:space="preserve">Imaginário, Identidades e Margens. Estudos </w:t>
      </w:r>
      <w:smartTag w:uri="urn:schemas-microsoft-com:office:smarttags" w:element="PersonName">
        <w:smartTagPr>
          <w:attr w:name="ProductID" w:val="em torno da Literatura Infanto-Juvenil."/>
        </w:smartTagPr>
        <w:smartTag w:uri="urn:schemas-microsoft-com:office:smarttags" w:element="PersonName">
          <w:smartTagPr>
            <w:attr w:name="ProductID" w:val="em torno da Literatura"/>
          </w:smartTagPr>
          <w:r w:rsidR="00C74B1A" w:rsidRPr="004267A5">
            <w:rPr>
              <w:i/>
              <w:iCs/>
              <w:lang w:eastAsia="en-US"/>
            </w:rPr>
            <w:t>em torno da Literatura</w:t>
          </w:r>
        </w:smartTag>
        <w:r w:rsidR="00C74B1A" w:rsidRPr="004267A5">
          <w:rPr>
            <w:i/>
            <w:iCs/>
            <w:lang w:eastAsia="en-US"/>
          </w:rPr>
          <w:t xml:space="preserve"> Infanto-Juvenil</w:t>
        </w:r>
        <w:r w:rsidR="00C74B1A" w:rsidRPr="004267A5">
          <w:rPr>
            <w:lang w:eastAsia="en-US"/>
          </w:rPr>
          <w:t>.</w:t>
        </w:r>
      </w:smartTag>
      <w:r w:rsidR="00C74B1A" w:rsidRPr="004267A5">
        <w:rPr>
          <w:lang w:eastAsia="en-US"/>
        </w:rPr>
        <w:t xml:space="preserve"> Gailivro: Serzedo, 2007, 35-47.</w:t>
      </w:r>
    </w:p>
    <w:p w:rsidR="00A568A5" w:rsidRPr="004267A5" w:rsidRDefault="00A568A5" w:rsidP="0012746C">
      <w:pPr>
        <w:autoSpaceDE w:val="0"/>
        <w:autoSpaceDN w:val="0"/>
        <w:bidi w:val="0"/>
        <w:adjustRightInd w:val="0"/>
        <w:rPr>
          <w:lang w:eastAsia="en-US"/>
        </w:rPr>
      </w:pPr>
    </w:p>
    <w:p w:rsidR="00273A84" w:rsidRPr="004267A5" w:rsidRDefault="00273A84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val="fr-FR" w:eastAsia="en-US"/>
        </w:rPr>
      </w:pPr>
      <w:r w:rsidRPr="004267A5">
        <w:t xml:space="preserve">Zohar Shavit. </w:t>
      </w:r>
      <w:r w:rsidRPr="004267A5">
        <w:rPr>
          <w:lang w:eastAsia="en-US"/>
        </w:rPr>
        <w:t>"Naissance d</w:t>
      </w:r>
      <w:smartTag w:uri="urn:schemas-microsoft-com:office:smarttags" w:element="PersonName">
        <w:r w:rsidRPr="004267A5">
          <w:rPr>
            <w:lang w:eastAsia="en-US"/>
          </w:rPr>
          <w:t>'</w:t>
        </w:r>
      </w:smartTag>
      <w:r w:rsidRPr="004267A5">
        <w:rPr>
          <w:lang w:eastAsia="en-US"/>
        </w:rPr>
        <w:t>une littérature de jeunesse et naissance d</w:t>
      </w:r>
      <w:smartTag w:uri="urn:schemas-microsoft-com:office:smarttags" w:element="PersonName">
        <w:r w:rsidRPr="004267A5">
          <w:rPr>
            <w:lang w:eastAsia="en-US"/>
          </w:rPr>
          <w:t>'</w:t>
        </w:r>
      </w:smartTag>
      <w:r w:rsidRPr="004267A5">
        <w:rPr>
          <w:lang w:eastAsia="en-US"/>
        </w:rPr>
        <w:t>un État"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["The Birth of a Literature for Children and the Birth of a State"]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>, N° 239, février 2008, BnF, 87-92</w:t>
      </w:r>
      <w:r w:rsidR="00627956" w:rsidRPr="004267A5">
        <w:rPr>
          <w:lang w:val="fr-FR" w:eastAsia="en-US"/>
        </w:rPr>
        <w:t>.</w:t>
      </w:r>
    </w:p>
    <w:p w:rsidR="00A568A5" w:rsidRPr="004267A5" w:rsidRDefault="00A568A5" w:rsidP="0012746C">
      <w:pPr>
        <w:autoSpaceDE w:val="0"/>
        <w:autoSpaceDN w:val="0"/>
        <w:bidi w:val="0"/>
        <w:adjustRightInd w:val="0"/>
        <w:rPr>
          <w:lang w:val="fr-FR" w:eastAsia="en-US"/>
        </w:rPr>
      </w:pPr>
    </w:p>
    <w:p w:rsidR="00627956" w:rsidRPr="004267A5" w:rsidRDefault="008066FF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val="fr-FR" w:eastAsia="en-US"/>
        </w:rPr>
      </w:pPr>
      <w:r w:rsidRPr="004267A5">
        <w:rPr>
          <w:lang w:val="fr-FR"/>
        </w:rPr>
        <w:t>Zohar Shavit</w:t>
      </w:r>
      <w:r w:rsidR="00627956" w:rsidRPr="004267A5">
        <w:rPr>
          <w:lang w:val="fr-FR" w:eastAsia="en-US"/>
        </w:rPr>
        <w:t>. "</w:t>
      </w:r>
      <w:r w:rsidR="0017351A" w:rsidRPr="004267A5">
        <w:rPr>
          <w:lang w:val="fr-FR" w:eastAsia="en-US"/>
        </w:rPr>
        <w:t>La littérature hébraïque pour enfants"</w:t>
      </w:r>
      <w:r w:rsidR="00DF4D98" w:rsidRPr="004267A5">
        <w:rPr>
          <w:lang w:val="fr-FR" w:eastAsia="en-US"/>
        </w:rPr>
        <w:t xml:space="preserve"> ["Hebrew 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 for Children"]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>Mais c</w:t>
      </w:r>
      <w:smartTag w:uri="urn:schemas-microsoft-com:office:smarttags" w:element="PersonName">
        <w:r w:rsidR="00627956" w:rsidRPr="004267A5">
          <w:rPr>
            <w:i/>
            <w:iCs/>
            <w:lang w:val="fr-FR" w:eastAsia="en-US"/>
          </w:rPr>
          <w:t>'</w:t>
        </w:r>
      </w:smartTag>
      <w:r w:rsidR="00627956" w:rsidRPr="004267A5">
        <w:rPr>
          <w:i/>
          <w:iCs/>
          <w:lang w:val="fr-FR" w:eastAsia="en-US"/>
        </w:rPr>
        <w:t xml:space="preserve">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43-48.</w:t>
      </w:r>
    </w:p>
    <w:p w:rsidR="00A568A5" w:rsidRPr="004267A5" w:rsidRDefault="00A568A5" w:rsidP="0012746C">
      <w:pPr>
        <w:autoSpaceDE w:val="0"/>
        <w:autoSpaceDN w:val="0"/>
        <w:bidi w:val="0"/>
        <w:adjustRightInd w:val="0"/>
        <w:rPr>
          <w:lang w:val="fr-FR" w:eastAsia="en-US"/>
        </w:rPr>
      </w:pPr>
    </w:p>
    <w:p w:rsidR="00D74565" w:rsidRPr="004267A5" w:rsidRDefault="008066FF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</w:pPr>
      <w:smartTag w:uri="urn:schemas-microsoft-com:office:smarttags" w:element="PersonName">
        <w:r w:rsidRPr="004267A5">
          <w:rPr>
            <w:lang w:val="fr-FR"/>
          </w:rPr>
          <w:t>Zohar Shavit</w:t>
        </w:r>
      </w:smartTag>
      <w:r w:rsidRPr="004267A5">
        <w:rPr>
          <w:lang w:val="fr-FR"/>
        </w:rPr>
        <w:t xml:space="preserve">. </w:t>
      </w:r>
      <w:r w:rsidRPr="004267A5">
        <w:rPr>
          <w:i/>
          <w:iCs/>
          <w:lang w:val="fr-FR"/>
        </w:rPr>
        <w:t>"</w:t>
      </w:r>
      <w:r w:rsidRPr="004267A5">
        <w:rPr>
          <w:lang w:val="fr-FR"/>
        </w:rPr>
        <w:t xml:space="preserve">Boire un café en hébreu. Les cafés littéraires sur la scène culturelle de </w:t>
      </w:r>
      <w:smartTag w:uri="urn:schemas-microsoft-com:office:smarttags" w:element="PersonName">
        <w:smartTagPr>
          <w:attr w:name="ProductID" w:val="la Tel Aviv"/>
        </w:smartTagPr>
        <w:r w:rsidRPr="004267A5">
          <w:rPr>
            <w:lang w:val="fr-FR"/>
          </w:rPr>
          <w:t>la Tel Aviv</w:t>
        </w:r>
      </w:smartTag>
      <w:r w:rsidRPr="004267A5">
        <w:rPr>
          <w:lang w:val="fr-FR"/>
        </w:rPr>
        <w:t xml:space="preserve"> de l</w:t>
      </w:r>
      <w:smartTag w:uri="urn:schemas-microsoft-com:office:smarttags" w:element="PersonName">
        <w:r w:rsidRPr="004267A5">
          <w:rPr>
            <w:lang w:val="fr-FR"/>
          </w:rPr>
          <w:t>'</w:t>
        </w:r>
      </w:smartTag>
      <w:r w:rsidRPr="004267A5">
        <w:rPr>
          <w:lang w:val="fr-FR"/>
        </w:rPr>
        <w:t>époque du Yishuv"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D728ED" w:rsidRPr="004267A5">
        <w:rPr>
          <w:lang w:val="fr-FR"/>
        </w:rPr>
        <w:t>"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 xml:space="preserve">ew.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>cultural scene in Tel Aviv during the Yishuv period"]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r w:rsidRPr="004267A5">
        <w:rPr>
          <w:i/>
          <w:iCs/>
        </w:rPr>
        <w:t xml:space="preserve">Yod, </w:t>
      </w:r>
      <w:r w:rsidRPr="004267A5">
        <w:t>13, 2008, 147-169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:rsidR="00A568A5" w:rsidRPr="001F4E4B" w:rsidRDefault="00A568A5" w:rsidP="0012746C">
      <w:pPr>
        <w:autoSpaceDE w:val="0"/>
        <w:autoSpaceDN w:val="0"/>
        <w:bidi w:val="0"/>
        <w:adjustRightInd w:val="0"/>
        <w:rPr>
          <w:highlight w:val="yellow"/>
        </w:rPr>
      </w:pPr>
    </w:p>
    <w:p w:rsidR="00C006ED" w:rsidRPr="003368C0" w:rsidRDefault="00C006ED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eastAsia="en-US"/>
        </w:rPr>
      </w:pPr>
      <w:smartTag w:uri="urn:schemas-microsoft-com:office:smarttags" w:element="PersonName">
        <w:r w:rsidRPr="003368C0">
          <w:t>Zohar Shavit</w:t>
        </w:r>
      </w:smartTag>
      <w:r w:rsidRPr="003368C0">
        <w:t xml:space="preserve">. </w:t>
      </w:r>
      <w:r w:rsidR="00D74565" w:rsidRPr="003368C0">
        <w:t xml:space="preserve">"Es war einmal ein Krieg" </w:t>
      </w:r>
      <w:r w:rsidR="00A568A5" w:rsidRPr="003368C0">
        <w:rPr>
          <w:lang w:eastAsia="en-US"/>
        </w:rPr>
        <w:t>[</w:t>
      </w:r>
      <w:r w:rsidR="00743851" w:rsidRPr="003368C0">
        <w:rPr>
          <w:lang w:eastAsia="en-US"/>
        </w:rPr>
        <w:t>"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A330E0" w:rsidRPr="003368C0">
        <w:rPr>
          <w:rFonts w:hint="cs"/>
          <w:rtl/>
          <w:lang w:val="de-DE" w:eastAsia="en-US"/>
        </w:rPr>
        <w:t>"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smartTag w:uri="urn:schemas-microsoft-com:office:smarttags" w:element="PersonName">
        <w:smartTagPr>
          <w:attr w:name="ProductID" w:val="Gabriele von Glasenapp"/>
        </w:smartTagPr>
        <w:r w:rsidRPr="003368C0">
          <w:rPr>
            <w:lang w:val="de-DE" w:eastAsia="en-US"/>
          </w:rPr>
          <w:t>Gabriele von Glasenapp</w:t>
        </w:r>
      </w:smartTag>
      <w:r w:rsidRPr="003368C0">
        <w:rPr>
          <w:lang w:val="de-DE" w:eastAsia="en-US"/>
        </w:rPr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3368C0">
          <w:rPr>
            <w:lang w:val="de-DE" w:eastAsia="en-US"/>
          </w:rPr>
          <w:t>Hans-Heino Ewers</w:t>
        </w:r>
      </w:smartTag>
      <w:r w:rsidR="00743851" w:rsidRPr="003368C0">
        <w:rPr>
          <w:lang w:val="de-DE" w:eastAsia="en-US"/>
        </w:rPr>
        <w:t xml:space="preserve"> (</w:t>
      </w:r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368C0">
        <w:rPr>
          <w:i/>
          <w:iCs/>
          <w:lang w:val="de-DE"/>
        </w:rPr>
        <w:t>The Construction of Culture of Menory for</w:t>
      </w:r>
      <w:r w:rsidR="00010EAB" w:rsidRPr="003368C0">
        <w:rPr>
          <w:lang w:val="de-DE"/>
        </w:rPr>
        <w:t xml:space="preserve"> </w:t>
      </w:r>
      <w:r w:rsidR="00010EAB" w:rsidRPr="003368C0">
        <w:rPr>
          <w:i/>
          <w:iCs/>
          <w:lang w:val="de-DE"/>
        </w:rPr>
        <w:t>young People</w:t>
      </w:r>
      <w:r w:rsidR="00D728ED" w:rsidRPr="003368C0">
        <w:rPr>
          <w:lang w:val="de-DE"/>
        </w:rPr>
        <w:t>]</w:t>
      </w:r>
      <w:r w:rsidR="00743851" w:rsidRPr="003368C0">
        <w:rPr>
          <w:lang w:val="de-DE" w:eastAsia="en-US"/>
        </w:rPr>
        <w:t>.</w:t>
      </w:r>
      <w:r w:rsidR="00C92B7F" w:rsidRPr="003368C0">
        <w:rPr>
          <w:lang w:val="de-DE" w:eastAsia="en-US"/>
        </w:rPr>
        <w:t xml:space="preserve"> </w:t>
      </w:r>
      <w:r w:rsidRPr="003368C0">
        <w:rPr>
          <w:lang w:val="de-DE" w:eastAsia="en-US"/>
        </w:rPr>
        <w:t>Peter Lang</w:t>
      </w:r>
      <w:r w:rsidR="00D728ED" w:rsidRPr="003368C0">
        <w:rPr>
          <w:lang w:val="de-DE" w:eastAsia="en-US"/>
        </w:rPr>
        <w:t>: Frankfurt a.M. u.a.</w:t>
      </w:r>
      <w:r w:rsidRPr="003368C0">
        <w:rPr>
          <w:lang w:val="de-DE" w:eastAsia="en-US"/>
        </w:rPr>
        <w:t xml:space="preserve"> (Kinder- und Jugendkultur, -literatur und -medien. 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51-68.</w:t>
      </w:r>
    </w:p>
    <w:p w:rsidR="00743851" w:rsidRPr="003368C0" w:rsidRDefault="00743851" w:rsidP="0012746C">
      <w:pPr>
        <w:autoSpaceDE w:val="0"/>
        <w:autoSpaceDN w:val="0"/>
        <w:bidi w:val="0"/>
        <w:adjustRightInd w:val="0"/>
        <w:rPr>
          <w:lang w:eastAsia="en-US"/>
        </w:rPr>
      </w:pPr>
    </w:p>
    <w:p w:rsidR="00C006ED" w:rsidRPr="003368C0" w:rsidRDefault="00EA0955" w:rsidP="0012746C">
      <w:pPr>
        <w:numPr>
          <w:ilvl w:val="0"/>
          <w:numId w:val="16"/>
        </w:numPr>
        <w:autoSpaceDE w:val="0"/>
        <w:autoSpaceDN w:val="0"/>
        <w:adjustRightInd w:val="0"/>
        <w:ind w:left="0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63-50.</w:t>
      </w:r>
    </w:p>
    <w:p w:rsidR="00CC56C9" w:rsidRPr="003368C0" w:rsidRDefault="0087229F" w:rsidP="0012746C">
      <w:pPr>
        <w:autoSpaceDE w:val="0"/>
        <w:autoSpaceDN w:val="0"/>
        <w:bidi w:val="0"/>
        <w:adjustRightInd w:val="0"/>
        <w:rPr>
          <w:lang w:val="fr-FR" w:eastAsia="en-US"/>
        </w:rPr>
      </w:pPr>
      <w:r w:rsidRPr="003368C0">
        <w:rPr>
          <w:lang w:eastAsia="en-US"/>
        </w:rPr>
        <w:t>[</w:t>
      </w:r>
      <w:smartTag w:uri="urn:schemas-microsoft-com:office:smarttags" w:element="PersonName">
        <w:r w:rsidR="007C214B" w:rsidRPr="003368C0">
          <w:rPr>
            <w:lang w:eastAsia="en-US"/>
          </w:rPr>
          <w:t>Zohar Shavit</w:t>
        </w:r>
      </w:smartTag>
      <w:r w:rsidR="007C214B" w:rsidRPr="003368C0">
        <w:rPr>
          <w:lang w:eastAsia="en-US"/>
        </w:rPr>
        <w:t xml:space="preserve">. </w:t>
      </w:r>
      <w:r w:rsidR="00270FDB" w:rsidRPr="003368C0">
        <w:rPr>
          <w:lang w:eastAsia="en-US"/>
        </w:rPr>
        <w:t>"</w:t>
      </w:r>
      <w:r w:rsidR="00EA0955" w:rsidRPr="003368C0">
        <w:rPr>
          <w:lang w:eastAsia="en-US"/>
        </w:rPr>
        <w:t xml:space="preserve">In Tel-Aviv one should speak Hebrew. On the partial success of the Hebrew revolution". </w:t>
      </w:r>
      <w:r w:rsidR="00EA0955" w:rsidRPr="003368C0">
        <w:rPr>
          <w:i/>
          <w:iCs/>
          <w:lang w:val="fr-FR" w:eastAsia="en-US"/>
        </w:rPr>
        <w:t>Panim</w:t>
      </w:r>
      <w:r w:rsidR="00EA0955" w:rsidRPr="003368C0">
        <w:rPr>
          <w:lang w:val="fr-FR" w:eastAsia="en-US"/>
        </w:rPr>
        <w:t>, 45, 2008, 50-63</w:t>
      </w:r>
      <w:r w:rsidR="00AE6FAB" w:rsidRPr="003368C0">
        <w:rPr>
          <w:lang w:val="fr-FR" w:eastAsia="en-US"/>
        </w:rPr>
        <w:t>].</w:t>
      </w:r>
    </w:p>
    <w:p w:rsidR="00C76FB8" w:rsidRPr="003368C0" w:rsidRDefault="00C76FB8" w:rsidP="0012746C">
      <w:pPr>
        <w:autoSpaceDE w:val="0"/>
        <w:autoSpaceDN w:val="0"/>
        <w:bidi w:val="0"/>
        <w:adjustRightInd w:val="0"/>
        <w:rPr>
          <w:lang w:val="fr-FR" w:eastAsia="en-US"/>
        </w:rPr>
      </w:pPr>
    </w:p>
    <w:p w:rsidR="00230E11" w:rsidRPr="003A0040" w:rsidRDefault="00230E11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eastAsia="en-US"/>
        </w:rPr>
      </w:pPr>
      <w:smartTag w:uri="urn:schemas-microsoft-com:office:smarttags" w:element="PersonName">
        <w:r w:rsidRPr="003A0040">
          <w:rPr>
            <w:lang w:val="fr-FR" w:eastAsia="en-US"/>
          </w:rPr>
          <w:t>Zohar Shavit</w:t>
        </w:r>
      </w:smartTag>
      <w:r w:rsidRPr="003A0040">
        <w:rPr>
          <w:lang w:val="fr-FR" w:eastAsia="en-US"/>
        </w:rPr>
        <w:t xml:space="preserve">. "La </w:t>
      </w:r>
      <w:r w:rsidR="00F56A9B" w:rsidRPr="003A0040">
        <w:rPr>
          <w:lang w:val="fr-FR" w:eastAsia="en-US"/>
        </w:rPr>
        <w:t>ré</w:t>
      </w:r>
      <w:r w:rsidRPr="003A0040">
        <w:rPr>
          <w:lang w:val="fr-FR" w:eastAsia="en-US"/>
        </w:rPr>
        <w:t>c</w:t>
      </w:r>
      <w:r w:rsidR="00F56A9B" w:rsidRPr="003A0040">
        <w:rPr>
          <w:lang w:val="fr-FR" w:eastAsia="en-US"/>
        </w:rPr>
        <w:t>e</w:t>
      </w:r>
      <w:r w:rsidRPr="003A0040">
        <w:rPr>
          <w:lang w:val="fr-FR" w:eastAsia="en-US"/>
        </w:rPr>
        <w:t>ption de la lit</w:t>
      </w:r>
      <w:r w:rsidR="00F56A9B" w:rsidRPr="003A0040">
        <w:rPr>
          <w:lang w:val="fr-FR" w:eastAsia="en-US"/>
        </w:rPr>
        <w:t>té</w:t>
      </w:r>
      <w:r w:rsidRPr="003A0040">
        <w:rPr>
          <w:lang w:val="fr-FR" w:eastAsia="en-US"/>
        </w:rPr>
        <w:t>rature hébraïque en France"</w:t>
      </w:r>
      <w:r w:rsidR="003E183D" w:rsidRPr="003A0040">
        <w:rPr>
          <w:i/>
          <w:iCs/>
          <w:lang w:val="fr-FR" w:eastAsia="en-US"/>
        </w:rPr>
        <w:t xml:space="preserve"> </w:t>
      </w:r>
      <w:r w:rsidR="00743851" w:rsidRPr="003A0040">
        <w:rPr>
          <w:lang w:val="fr-FR" w:eastAsia="en-US"/>
        </w:rPr>
        <w:t>[</w:t>
      </w:r>
      <w:r w:rsidR="00413D29" w:rsidRPr="003A0040">
        <w:rPr>
          <w:lang w:val="fr-FR" w:eastAsia="en-US"/>
        </w:rPr>
        <w:t>"</w:t>
      </w:r>
      <w:r w:rsidR="00743851" w:rsidRPr="003A0040">
        <w:rPr>
          <w:lang w:val="fr-FR" w:eastAsia="en-US"/>
        </w:rPr>
        <w:t xml:space="preserve">The </w:t>
      </w:r>
      <w:r w:rsidR="00597117" w:rsidRPr="003A0040">
        <w:rPr>
          <w:lang w:val="fr-FR" w:eastAsia="en-US"/>
        </w:rPr>
        <w:t>R</w:t>
      </w:r>
      <w:r w:rsidR="00743851" w:rsidRPr="003A0040">
        <w:rPr>
          <w:lang w:val="fr-FR" w:eastAsia="en-US"/>
        </w:rPr>
        <w:t xml:space="preserve">eception of </w:t>
      </w:r>
      <w:r w:rsidR="00413D29" w:rsidRPr="003A0040">
        <w:rPr>
          <w:lang w:val="fr-FR" w:eastAsia="en-US"/>
        </w:rPr>
        <w:t>Hebrew</w:t>
      </w:r>
      <w:r w:rsidR="00743851" w:rsidRPr="003A0040">
        <w:rPr>
          <w:lang w:val="fr-FR" w:eastAsia="en-US"/>
        </w:rPr>
        <w:t xml:space="preserve"> </w:t>
      </w:r>
      <w:r w:rsidR="00413D29" w:rsidRPr="003A0040">
        <w:rPr>
          <w:lang w:val="fr-FR" w:eastAsia="en-US"/>
        </w:rPr>
        <w:t xml:space="preserve">Literature </w:t>
      </w:r>
      <w:r w:rsidR="00743851" w:rsidRPr="003A0040">
        <w:rPr>
          <w:lang w:val="fr-FR" w:eastAsia="en-US"/>
        </w:rPr>
        <w:t xml:space="preserve">in France"]. </w:t>
      </w:r>
      <w:r w:rsidRPr="003A0040">
        <w:rPr>
          <w:i/>
          <w:iCs/>
          <w:lang w:eastAsia="en-US"/>
        </w:rPr>
        <w:t>Yod</w:t>
      </w:r>
      <w:r w:rsidRPr="003A0040">
        <w:rPr>
          <w:lang w:eastAsia="en-US"/>
        </w:rPr>
        <w:t>,</w:t>
      </w:r>
      <w:r w:rsidRPr="003A0040">
        <w:rPr>
          <w:i/>
          <w:iCs/>
          <w:lang w:eastAsia="en-US"/>
        </w:rPr>
        <w:t xml:space="preserve"> </w:t>
      </w:r>
      <w:r w:rsidRPr="003A0040">
        <w:rPr>
          <w:lang w:eastAsia="en-US"/>
        </w:rPr>
        <w:t>14, 2009, 317</w:t>
      </w:r>
      <w:r w:rsidRPr="003A0040">
        <w:rPr>
          <w:i/>
          <w:iCs/>
          <w:lang w:eastAsia="en-US"/>
        </w:rPr>
        <w:t>-</w:t>
      </w:r>
      <w:r w:rsidRPr="003A0040">
        <w:rPr>
          <w:lang w:eastAsia="en-US"/>
        </w:rPr>
        <w:t>340.</w:t>
      </w:r>
    </w:p>
    <w:p w:rsidR="00C76FB8" w:rsidRPr="003A0040" w:rsidRDefault="00C76FB8" w:rsidP="0012746C">
      <w:pPr>
        <w:autoSpaceDE w:val="0"/>
        <w:autoSpaceDN w:val="0"/>
        <w:bidi w:val="0"/>
        <w:adjustRightInd w:val="0"/>
        <w:rPr>
          <w:lang w:eastAsia="en-US"/>
        </w:rPr>
      </w:pPr>
    </w:p>
    <w:p w:rsidR="00A112F9" w:rsidRPr="003A0040" w:rsidRDefault="00A112F9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rPr>
          <w:lang w:eastAsia="en-US"/>
        </w:rPr>
      </w:pPr>
      <w:smartTag w:uri="urn:schemas-microsoft-com:office:smarttags" w:element="PersonName">
        <w:r w:rsidRPr="003A0040">
          <w:rPr>
            <w:lang w:eastAsia="en-US"/>
          </w:rPr>
          <w:t>Zohar Shavit</w:t>
        </w:r>
      </w:smartTag>
      <w:r w:rsidRPr="003A0040">
        <w:rPr>
          <w:lang w:eastAsia="en-US"/>
        </w:rPr>
        <w:t>. "Hebrew Children's Literature"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:rsidR="00C76FB8" w:rsidRPr="003A0040" w:rsidRDefault="00C76FB8" w:rsidP="0012746C">
      <w:pPr>
        <w:autoSpaceDE w:val="0"/>
        <w:autoSpaceDN w:val="0"/>
        <w:adjustRightInd w:val="0"/>
        <w:rPr>
          <w:rtl/>
          <w:lang w:eastAsia="en-US"/>
        </w:rPr>
      </w:pPr>
    </w:p>
    <w:p w:rsidR="00116D2B" w:rsidRPr="003A0040" w:rsidRDefault="00116D2B" w:rsidP="0012746C">
      <w:pPr>
        <w:numPr>
          <w:ilvl w:val="0"/>
          <w:numId w:val="16"/>
        </w:numPr>
        <w:autoSpaceDE w:val="0"/>
        <w:autoSpaceDN w:val="0"/>
        <w:adjustRightInd w:val="0"/>
        <w:ind w:left="0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smartTag w:uri="urn:schemas-microsoft-com:office:smarttags" w:element="PersonName">
        <w:smartTagPr>
          <w:attr w:name="ProductID" w:val="יעל דר"/>
        </w:smartTagPr>
        <w:r w:rsidRPr="003A0040">
          <w:rPr>
            <w:rFonts w:hint="cs"/>
            <w:rtl/>
            <w:lang w:eastAsia="en-US"/>
          </w:rPr>
          <w:t>יעל דר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טל קוגמן"/>
        </w:smartTagPr>
        <w:r w:rsidRPr="003A0040">
          <w:rPr>
            <w:rFonts w:hint="cs"/>
            <w:rtl/>
            <w:lang w:eastAsia="en-US"/>
          </w:rPr>
          <w:t>טל קוגמן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יהודית שטיימן"/>
        </w:smartTagPr>
        <w:r w:rsidRPr="003A0040">
          <w:rPr>
            <w:rFonts w:hint="cs"/>
            <w:rtl/>
            <w:lang w:eastAsia="en-US"/>
          </w:rPr>
          <w:t>יהודית שטיימן</w:t>
        </w:r>
      </w:smartTag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:rsidR="001F628F" w:rsidRPr="003A0040" w:rsidRDefault="001F628F" w:rsidP="0012746C">
      <w:pPr>
        <w:autoSpaceDE w:val="0"/>
        <w:autoSpaceDN w:val="0"/>
        <w:adjustRightInd w:val="0"/>
        <w:rPr>
          <w:rtl/>
          <w:lang w:eastAsia="en-US"/>
        </w:rPr>
      </w:pPr>
    </w:p>
    <w:p w:rsidR="007D46AE" w:rsidRPr="003A0040" w:rsidRDefault="007D46AE" w:rsidP="0012746C">
      <w:pPr>
        <w:autoSpaceDE w:val="0"/>
        <w:autoSpaceDN w:val="0"/>
        <w:bidi w:val="0"/>
        <w:adjustRightInd w:val="0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:rsidR="00A902C4" w:rsidRPr="003A0040" w:rsidRDefault="00A902C4" w:rsidP="0012746C">
      <w:pPr>
        <w:autoSpaceDE w:val="0"/>
        <w:autoSpaceDN w:val="0"/>
        <w:bidi w:val="0"/>
        <w:adjustRightInd w:val="0"/>
        <w:rPr>
          <w:lang w:eastAsia="en-US"/>
        </w:rPr>
      </w:pPr>
      <w:r w:rsidRPr="003A0040">
        <w:rPr>
          <w:lang w:eastAsia="en-US"/>
        </w:rPr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Pr="003A0040">
        <w:rPr>
          <w:lang w:eastAsia="en-US"/>
        </w:rPr>
        <w:t xml:space="preserve">"Children as Agents of the Hebrew Revolution".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>Yael Darr, Tal Kogman, Yehudit Shteiman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Dor Ledor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:rsidR="00C76FB8" w:rsidRPr="001F4E4B" w:rsidRDefault="00C76FB8" w:rsidP="0012746C">
      <w:pPr>
        <w:autoSpaceDE w:val="0"/>
        <w:autoSpaceDN w:val="0"/>
        <w:bidi w:val="0"/>
        <w:adjustRightInd w:val="0"/>
        <w:rPr>
          <w:highlight w:val="yellow"/>
          <w:lang w:eastAsia="en-US"/>
        </w:rPr>
      </w:pPr>
    </w:p>
    <w:p w:rsidR="00A902C4" w:rsidRPr="003A0040" w:rsidRDefault="00A902C4" w:rsidP="0012746C">
      <w:pPr>
        <w:numPr>
          <w:ilvl w:val="0"/>
          <w:numId w:val="16"/>
        </w:numPr>
        <w:autoSpaceDE w:val="0"/>
        <w:autoSpaceDN w:val="0"/>
        <w:adjustRightInd w:val="0"/>
        <w:ind w:left="0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:rsidR="001F628F" w:rsidRPr="003A0040" w:rsidRDefault="001F628F" w:rsidP="0012746C">
      <w:pPr>
        <w:autoSpaceDE w:val="0"/>
        <w:autoSpaceDN w:val="0"/>
        <w:adjustRightInd w:val="0"/>
        <w:rPr>
          <w:rtl/>
          <w:lang w:eastAsia="en-US"/>
        </w:rPr>
      </w:pPr>
    </w:p>
    <w:p w:rsidR="007D46AE" w:rsidRPr="003A0040" w:rsidRDefault="007D46AE" w:rsidP="0012746C">
      <w:pPr>
        <w:autoSpaceDE w:val="0"/>
        <w:autoSpaceDN w:val="0"/>
        <w:bidi w:val="0"/>
        <w:adjustRightInd w:val="0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:rsidR="00A902C4" w:rsidRPr="003A0040" w:rsidRDefault="00A902C4" w:rsidP="0012746C">
      <w:pPr>
        <w:autoSpaceDE w:val="0"/>
        <w:autoSpaceDN w:val="0"/>
        <w:bidi w:val="0"/>
        <w:adjustRightInd w:val="0"/>
        <w:rPr>
          <w:lang w:eastAsia="en-US"/>
        </w:rPr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>. "The Habitus of the 'New Jew' of the Haskalah Movement".</w:t>
      </w:r>
      <w:r w:rsidR="00D728ED" w:rsidRPr="003A0040">
        <w:t xml:space="preserve"> In</w:t>
      </w:r>
      <w:r w:rsidRPr="003A0040">
        <w:t xml:space="preserve"> Dvora Hacohen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:rsidR="005560C8" w:rsidRPr="003A0040" w:rsidRDefault="005560C8" w:rsidP="0012746C">
      <w:pPr>
        <w:autoSpaceDE w:val="0"/>
        <w:autoSpaceDN w:val="0"/>
        <w:bidi w:val="0"/>
        <w:adjustRightInd w:val="0"/>
        <w:rPr>
          <w:lang w:eastAsia="en-US"/>
        </w:rPr>
      </w:pPr>
    </w:p>
    <w:p w:rsidR="00F23F4F" w:rsidRPr="003A0040" w:rsidRDefault="00F23F4F" w:rsidP="0012746C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:rsidR="00810DA4" w:rsidRPr="003A0040" w:rsidRDefault="00810DA4" w:rsidP="0012746C">
      <w:pPr>
        <w:bidi w:val="0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"Make information into Knowledge".  </w:t>
      </w:r>
      <w:r w:rsidRPr="003A0040">
        <w:rPr>
          <w:i/>
          <w:iCs/>
        </w:rPr>
        <w:t>Odyssey</w:t>
      </w:r>
      <w:r w:rsidRPr="003A0040">
        <w:t>, 12, July 2011, 59-61]</w:t>
      </w:r>
    </w:p>
    <w:p w:rsidR="00F23F4F" w:rsidRPr="003A0040" w:rsidRDefault="00F23F4F" w:rsidP="0012746C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</w:pPr>
    </w:p>
    <w:p w:rsidR="00C86CA2" w:rsidRPr="003A0040" w:rsidRDefault="00F23F4F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</w:pPr>
      <w:smartTag w:uri="urn:schemas-microsoft-com:office:smarttags" w:element="PersonName">
        <w:r w:rsidRPr="003A0040">
          <w:t>Zohar Shavit</w:t>
        </w:r>
      </w:smartTag>
      <w:r w:rsidRPr="003A0040">
        <w:t>. “</w:t>
      </w:r>
      <w:bookmarkStart w:id="5" w:name="OLE_LINK4"/>
      <w:bookmarkStart w:id="6" w:name="OLE_LINK5"/>
      <w:r w:rsidRPr="003A0040">
        <w:t>Roodkapje Door De Eeuwen Heen</w:t>
      </w:r>
      <w:bookmarkEnd w:id="5"/>
      <w:bookmarkEnd w:id="6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>De Leeswelp</w:t>
      </w:r>
      <w:r w:rsidRPr="003A0040">
        <w:t>, 9, 2011, 329-332.</w:t>
      </w:r>
    </w:p>
    <w:p w:rsidR="00C50BB5" w:rsidRPr="003A0040" w:rsidRDefault="00C50BB5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</w:pPr>
      <w:smartTag w:uri="urn:schemas-microsoft-com:office:smarttags" w:element="PersonName">
        <w:r w:rsidRPr="003A0040">
          <w:t>Zohar Shavit</w:t>
        </w:r>
      </w:smartTag>
      <w:r w:rsidRPr="003A0040">
        <w:t>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r w:rsidRPr="003A0040">
        <w:t>Maoz Azaryahu and S. Ilan Troen (eds)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>. Indiana University Press:  Bloomington &amp; Indiapolis, 2012, 191-211.</w:t>
      </w:r>
    </w:p>
    <w:p w:rsidR="002F19B5" w:rsidRPr="003A0040" w:rsidRDefault="002F19B5" w:rsidP="0012746C">
      <w:pPr>
        <w:autoSpaceDE w:val="0"/>
        <w:autoSpaceDN w:val="0"/>
        <w:adjustRightInd w:val="0"/>
        <w:rPr>
          <w:rtl/>
        </w:rPr>
      </w:pPr>
    </w:p>
    <w:p w:rsidR="00F23F4F" w:rsidRPr="003A0040" w:rsidRDefault="00F23F4F" w:rsidP="0012746C">
      <w:pPr>
        <w:numPr>
          <w:ilvl w:val="0"/>
          <w:numId w:val="16"/>
        </w:numPr>
        <w:autoSpaceDE w:val="0"/>
        <w:autoSpaceDN w:val="0"/>
        <w:adjustRightInd w:val="0"/>
        <w:ind w:left="0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:rsidR="00810DA4" w:rsidRPr="003A0040" w:rsidRDefault="00810DA4" w:rsidP="0012746C">
      <w:pPr>
        <w:bidi w:val="0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"To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period".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:rsidR="00D728ED" w:rsidRPr="001F4E4B" w:rsidRDefault="00D728ED" w:rsidP="0012746C">
      <w:pPr>
        <w:bidi w:val="0"/>
        <w:rPr>
          <w:highlight w:val="yellow"/>
        </w:rPr>
      </w:pPr>
    </w:p>
    <w:p w:rsidR="00AD6187" w:rsidRPr="003A0040" w:rsidRDefault="00AD6187" w:rsidP="0012746C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</w:pPr>
      <w:smartTag w:uri="urn:schemas-microsoft-com:office:smarttags" w:element="PersonName">
        <w:r w:rsidRPr="003A0040">
          <w:t>Zohar Shavit</w:t>
        </w:r>
      </w:smartTag>
      <w:r w:rsidRPr="003A0040">
        <w:t>. "From time to time: Fictional dialogue in Hebrew texts for children".</w:t>
      </w:r>
      <w:r w:rsidR="00BE64A0" w:rsidRPr="003A0040">
        <w:t xml:space="preserve"> </w:t>
      </w:r>
      <w:r w:rsidRPr="003A0040">
        <w:t>In Martin B. Fischer/Mari Wirf Naro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>Frank &amp; Timmem,</w:t>
      </w:r>
      <w:r w:rsidRPr="003A0040">
        <w:rPr>
          <w:lang w:val="de-DE"/>
        </w:rPr>
        <w:t xml:space="preserve"> Verlag</w:t>
      </w:r>
      <w:r w:rsidRPr="003A0040">
        <w:t xml:space="preserve"> </w:t>
      </w:r>
      <w:r w:rsidR="00D2143F" w:rsidRPr="003A0040">
        <w:t>für wissenschaftliche Literatur</w:t>
      </w:r>
      <w:r w:rsidRPr="003A0040">
        <w:t xml:space="preserve">: Berlin, </w:t>
      </w:r>
      <w:r w:rsidR="00E9510C" w:rsidRPr="003A0040">
        <w:t>2012, 17-42.</w:t>
      </w:r>
    </w:p>
    <w:p w:rsidR="0063457A" w:rsidRPr="003A0040" w:rsidRDefault="0063457A" w:rsidP="0012746C">
      <w:pPr>
        <w:autoSpaceDE w:val="0"/>
        <w:autoSpaceDN w:val="0"/>
        <w:bidi w:val="0"/>
        <w:adjustRightInd w:val="0"/>
      </w:pPr>
    </w:p>
    <w:p w:rsidR="00FF3157" w:rsidRPr="003A0040" w:rsidRDefault="00AA643B" w:rsidP="0012746C">
      <w:pPr>
        <w:numPr>
          <w:ilvl w:val="0"/>
          <w:numId w:val="16"/>
        </w:numPr>
        <w:bidi w:val="0"/>
        <w:ind w:left="0"/>
        <w:rPr>
          <w:lang w:val="en-GB"/>
        </w:rPr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"Hebrew Literature for Children". In </w:t>
      </w:r>
      <w:r w:rsidRPr="003A0040">
        <w:rPr>
          <w:color w:val="0F1C19"/>
        </w:rPr>
        <w:t>Giorgia Grilli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r w:rsidR="00757A25" w:rsidRPr="003A0040">
        <w:t>Bo</w:t>
      </w:r>
      <w:r w:rsidR="0094065D" w:rsidRPr="003A0040">
        <w:t>l</w:t>
      </w:r>
      <w:r w:rsidRPr="003A0040">
        <w:t>onia University Press: Bolonia, 2013</w:t>
      </w:r>
      <w:r w:rsidRPr="003A0040">
        <w:rPr>
          <w:lang w:val="en-GB"/>
        </w:rPr>
        <w:t>, 341-352.</w:t>
      </w:r>
    </w:p>
    <w:p w:rsidR="00FF3157" w:rsidRPr="003A0040" w:rsidRDefault="00FF3157" w:rsidP="0012746C">
      <w:pPr>
        <w:bidi w:val="0"/>
        <w:rPr>
          <w:lang w:val="en-GB"/>
        </w:rPr>
      </w:pPr>
    </w:p>
    <w:p w:rsidR="00AA643B" w:rsidRPr="003A0040" w:rsidRDefault="00FF3157" w:rsidP="0012746C">
      <w:pPr>
        <w:numPr>
          <w:ilvl w:val="0"/>
          <w:numId w:val="16"/>
        </w:numPr>
        <w:bidi w:val="0"/>
        <w:ind w:left="0"/>
      </w:pPr>
      <w:r w:rsidRPr="003A0040">
        <w:t>Zohar Shavit.</w:t>
      </w:r>
      <w:r w:rsidR="00722AD3">
        <w:t xml:space="preserve"> </w:t>
      </w:r>
      <w:r w:rsidRPr="003A0040">
        <w:t xml:space="preserve">"Centers of Hebrew Literature in Eastern Europe at the End of the 19th Century and the Beginning of the 20th".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:rsidR="00FF3157" w:rsidRPr="001F4E4B" w:rsidRDefault="00FF3157" w:rsidP="0012746C">
      <w:pPr>
        <w:bidi w:val="0"/>
        <w:rPr>
          <w:highlight w:val="yellow"/>
        </w:rPr>
      </w:pPr>
    </w:p>
    <w:p w:rsidR="007D46AE" w:rsidRPr="008A2BA8" w:rsidRDefault="00FF3157" w:rsidP="0012746C">
      <w:pPr>
        <w:numPr>
          <w:ilvl w:val="0"/>
          <w:numId w:val="16"/>
        </w:numPr>
        <w:ind w:left="0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:rsidR="002F19B5" w:rsidRPr="008A2BA8" w:rsidRDefault="007D46AE" w:rsidP="0012746C">
      <w:pPr>
        <w:bidi w:val="0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:rsidR="00650BE7" w:rsidRDefault="00FF3157" w:rsidP="0012746C">
      <w:pPr>
        <w:bidi w:val="0"/>
        <w:spacing w:after="100" w:afterAutospacing="1"/>
        <w:rPr>
          <w:lang w:eastAsia="en-US"/>
        </w:rPr>
      </w:pPr>
      <w:r w:rsidRPr="008A2BA8">
        <w:t xml:space="preserve">[Zohar Shavit. "Rousseau under Maimonides’ Cloak: The strategy of introducing Enlightenment literature into the new Jewish library: The case of publication of paragraphs of Jean-Jacques Rousseau’s Émile in </w:t>
      </w:r>
      <w:r w:rsidRPr="008A2BA8">
        <w:rPr>
          <w:i/>
          <w:iCs/>
        </w:rPr>
        <w:t>Hame’asef"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Pr="008A2BA8">
        <w:t>].</w:t>
      </w:r>
      <w:r w:rsidR="00650BE7">
        <w:rPr>
          <w:lang w:eastAsia="en-US"/>
        </w:rPr>
        <w:t xml:space="preserve"> </w:t>
      </w:r>
    </w:p>
    <w:p w:rsidR="00650BE7" w:rsidRDefault="00650BE7" w:rsidP="0012746C">
      <w:pPr>
        <w:bidi w:val="0"/>
        <w:spacing w:after="100" w:afterAutospacing="1"/>
        <w:rPr>
          <w:lang w:eastAsia="en-US"/>
        </w:rPr>
      </w:pPr>
    </w:p>
    <w:p w:rsidR="00D05451" w:rsidRDefault="00D05451" w:rsidP="0050311D">
      <w:pPr>
        <w:numPr>
          <w:ilvl w:val="0"/>
          <w:numId w:val="16"/>
        </w:numPr>
        <w:bidi w:val="0"/>
        <w:ind w:left="0"/>
      </w:pPr>
      <w:r w:rsidRPr="003A0040">
        <w:t>Zohar Shavit.</w:t>
      </w:r>
      <w:r w:rsidR="00ED7E59">
        <w:t xml:space="preserve"> </w:t>
      </w:r>
      <w:r w:rsidRPr="003A0040">
        <w:t>"</w:t>
      </w:r>
      <w:r>
        <w:t>Cultural Translation: Ideological and Model Adjustment in Translation of Children's Literature</w:t>
      </w:r>
      <w:r w:rsidRPr="003A0040">
        <w:t xml:space="preserve">". </w:t>
      </w:r>
      <w:r>
        <w:t xml:space="preserve">In </w:t>
      </w:r>
      <w:r w:rsidRPr="00D05451">
        <w:rPr>
          <w:rStyle w:val="author"/>
        </w:rPr>
        <w:t>Gabriele von Glasenapp</w:t>
      </w:r>
      <w:r>
        <w:rPr>
          <w:rStyle w:val="a-color-secondary"/>
        </w:rPr>
        <w:t xml:space="preserve">, </w:t>
      </w:r>
      <w:r w:rsidRPr="00D05451">
        <w:rPr>
          <w:rStyle w:val="author"/>
        </w:rPr>
        <w:t>Ute Dettmar</w:t>
      </w:r>
      <w:r>
        <w:rPr>
          <w:rStyle w:val="a-color-secondary"/>
        </w:rPr>
        <w:t xml:space="preserve">, and </w:t>
      </w:r>
      <w:r w:rsidRPr="00D05451">
        <w:rPr>
          <w:rStyle w:val="author"/>
        </w:rPr>
        <w:t>Bernd Dolle-Weinkauff</w:t>
      </w:r>
      <w:r>
        <w:rPr>
          <w:rStyle w:val="author"/>
        </w:rPr>
        <w:t xml:space="preserve"> (eds.), </w:t>
      </w:r>
      <w:r w:rsidRPr="00D05451">
        <w:rPr>
          <w:i/>
          <w:iCs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D05451">
        <w:rPr>
          <w:i/>
          <w:iCs/>
        </w:rPr>
        <w:t xml:space="preserve"> international: Ansichten und Aussichten.</w:t>
      </w:r>
      <w:r>
        <w:t xml:space="preserve"> Peter Lang: Frankfurt am Main, 2014, 31-52.</w:t>
      </w:r>
    </w:p>
    <w:p w:rsidR="008A413F" w:rsidRDefault="008A413F" w:rsidP="008966C8">
      <w:pPr>
        <w:pStyle w:val="Default"/>
      </w:pPr>
      <w:r w:rsidRPr="008A413F">
        <w:t>94.a</w:t>
      </w:r>
      <w:r w:rsidRPr="008A413F">
        <w:rPr>
          <w:lang w:val="fr-FR"/>
        </w:rPr>
        <w:t xml:space="preserve"> Zohar </w:t>
      </w:r>
      <w:r w:rsidR="008966C8" w:rsidRPr="003A0040">
        <w:t>Shavit</w:t>
      </w:r>
      <w:r w:rsidRPr="008A413F">
        <w:rPr>
          <w:lang w:val="fr-FR"/>
        </w:rPr>
        <w:t xml:space="preserve">. </w:t>
      </w:r>
      <w:r w:rsidRPr="008A413F">
        <w:rPr>
          <w:i/>
          <w:iCs/>
          <w:lang w:val="fr-FR"/>
        </w:rPr>
        <w:t xml:space="preserve">Tradução cultural: ajustes ideológicos e de modelo na tradução de literatura infantil. </w:t>
      </w:r>
      <w:r w:rsidRPr="008A413F">
        <w:rPr>
          <w:i/>
          <w:iCs/>
        </w:rPr>
        <w:t>Belas Infiéis</w:t>
      </w:r>
      <w:r w:rsidRPr="008A413F">
        <w:t>, v. 5, n. 3, 2016, p. 119-143</w:t>
      </w:r>
      <w:r>
        <w:rPr>
          <w:sz w:val="20"/>
          <w:szCs w:val="20"/>
        </w:rPr>
        <w:t>.</w:t>
      </w:r>
    </w:p>
    <w:p w:rsidR="00CA7049" w:rsidRDefault="00CA7049" w:rsidP="00CA7049">
      <w:pPr>
        <w:bidi w:val="0"/>
      </w:pPr>
    </w:p>
    <w:p w:rsidR="00CA7049" w:rsidRPr="00A57200" w:rsidRDefault="00CA7049" w:rsidP="00CA7049">
      <w:pPr>
        <w:numPr>
          <w:ilvl w:val="0"/>
          <w:numId w:val="16"/>
        </w:numPr>
        <w:ind w:left="0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>שמואל פיינר, נטלי ניימרק-גולדברג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>טל קוגמן</w:t>
      </w:r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פיינר, זהר שביט, נטלי ניימרק-גולדברג, טל קוגמן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:rsidR="00CA7049" w:rsidRDefault="00CA7049" w:rsidP="0083174B">
      <w:pPr>
        <w:bidi w:val="0"/>
        <w:rPr>
          <w:lang w:eastAsia="en-US"/>
        </w:rPr>
      </w:pPr>
      <w:r w:rsidRPr="0083174B">
        <w:rPr>
          <w:lang w:val="de-DE"/>
        </w:rPr>
        <w:t>[Zohar Shavit</w:t>
      </w:r>
      <w:r w:rsidR="0083174B" w:rsidRPr="0083174B">
        <w:rPr>
          <w:lang w:val="de-DE"/>
        </w:rPr>
        <w:t xml:space="preserve">, Shmuel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>lie Naimark-Goldberg, Tal Kogman</w:t>
      </w:r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>
        <w:t>"</w:t>
      </w:r>
      <w:r w:rsidR="004F2EE8">
        <w:t>Introduction</w:t>
      </w:r>
      <w:r w:rsidR="004F2EE8">
        <w:rPr>
          <w:lang w:eastAsia="en-US"/>
        </w:rPr>
        <w:t>"</w:t>
      </w:r>
      <w:r>
        <w:rPr>
          <w:lang w:eastAsia="en-US"/>
        </w:rPr>
        <w:t xml:space="preserve">. </w:t>
      </w:r>
      <w:r w:rsidRPr="00A57200">
        <w:rPr>
          <w:lang w:val="de-DE" w:eastAsia="en-US"/>
        </w:rPr>
        <w:t xml:space="preserve">In </w:t>
      </w:r>
      <w:r w:rsidRPr="00A22207">
        <w:rPr>
          <w:lang w:val="de-DE"/>
        </w:rPr>
        <w:t xml:space="preserve">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:rsidR="00A57200" w:rsidRDefault="00A57200" w:rsidP="00A57200">
      <w:pPr>
        <w:bidi w:val="0"/>
      </w:pPr>
    </w:p>
    <w:p w:rsidR="0050311D" w:rsidRPr="0069565E" w:rsidRDefault="0050311D" w:rsidP="0001725D">
      <w:pPr>
        <w:numPr>
          <w:ilvl w:val="0"/>
          <w:numId w:val="16"/>
        </w:numPr>
        <w:ind w:left="0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פיינר, זהר שביט, נטלי ניימרק-גולדברג, טל קוגמן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:rsidR="0050311D" w:rsidRPr="0069565E" w:rsidRDefault="0050311D" w:rsidP="00A57200">
      <w:pPr>
        <w:bidi w:val="0"/>
        <w:rPr>
          <w:lang w:eastAsia="en-US"/>
        </w:rPr>
      </w:pPr>
      <w:r w:rsidRPr="0069565E">
        <w:t xml:space="preserve">[Zohar Shavit. </w:t>
      </w:r>
      <w:r w:rsidR="00A57200" w:rsidRPr="0069565E">
        <w:t>"</w:t>
      </w:r>
      <w:r w:rsidRPr="0069565E">
        <w:rPr>
          <w:lang w:eastAsia="en-US"/>
        </w:rPr>
        <w:t xml:space="preserve">What do you do when you get up in the morning: The function of the </w:t>
      </w:r>
      <w:r w:rsidRPr="0069565E">
        <w:t>Haskalah</w:t>
      </w:r>
      <w:r w:rsidRPr="0069565E">
        <w:rPr>
          <w:lang w:eastAsia="en-US"/>
        </w:rPr>
        <w:t xml:space="preserve"> Library in the change which took place in the Jewish Habitus</w:t>
      </w:r>
      <w:r w:rsidR="00A57200" w:rsidRPr="0069565E">
        <w:t>"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r w:rsidR="00A57200" w:rsidRPr="0069565E">
        <w:rPr>
          <w:lang w:val="de-DE"/>
        </w:rPr>
        <w:t xml:space="preserve">Shmuel Feiner, Zohar Shavit, Natalie Naimark-Goldberg, Tal Kogman (eds.). </w:t>
      </w:r>
      <w:r w:rsidR="00A57200" w:rsidRPr="0069565E">
        <w:rPr>
          <w:i/>
          <w:iCs/>
        </w:rPr>
        <w:t>The Library of the Haskalah.</w:t>
      </w:r>
      <w:r w:rsidR="00A57200" w:rsidRPr="0069565E">
        <w:t xml:space="preserve"> Am Oved: Tel Aviv, 2014, 39-62].</w:t>
      </w:r>
    </w:p>
    <w:p w:rsidR="0050311D" w:rsidRPr="0069565E" w:rsidRDefault="0050311D" w:rsidP="0050311D">
      <w:pPr>
        <w:bidi w:val="0"/>
      </w:pPr>
    </w:p>
    <w:p w:rsidR="0050311D" w:rsidRPr="0069565E" w:rsidRDefault="0050311D" w:rsidP="00A57200">
      <w:pPr>
        <w:rPr>
          <w:rtl/>
        </w:rPr>
      </w:pPr>
    </w:p>
    <w:p w:rsidR="00722AD3" w:rsidRPr="0069565E" w:rsidRDefault="00722AD3" w:rsidP="000342F8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</w:pPr>
      <w:r w:rsidRPr="00722AD3">
        <w:rPr>
          <w:lang w:val="fr-FR"/>
        </w:rPr>
        <w:t xml:space="preserve">Zohar Shavit. "Le parcours de Noé : de l’arche au zoo". </w:t>
      </w:r>
      <w:r w:rsidRPr="00722AD3">
        <w:t xml:space="preserve">In Nathalie Prince et </w:t>
      </w:r>
    </w:p>
    <w:p w:rsidR="00722AD3" w:rsidRDefault="00722AD3" w:rsidP="00C9639A">
      <w:pPr>
        <w:tabs>
          <w:tab w:val="right" w:pos="284"/>
          <w:tab w:val="right" w:pos="426"/>
        </w:tabs>
        <w:bidi w:val="0"/>
      </w:pPr>
      <w:r w:rsidRPr="00722AD3">
        <w:rPr>
          <w:lang w:val="fr-FR"/>
        </w:rPr>
        <w:t>Sylvie Servoise.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:rsidR="00722AD3" w:rsidRDefault="00722AD3" w:rsidP="00C9639A">
      <w:pPr>
        <w:tabs>
          <w:tab w:val="right" w:pos="284"/>
          <w:tab w:val="right" w:pos="426"/>
        </w:tabs>
        <w:bidi w:val="0"/>
      </w:pPr>
    </w:p>
    <w:p w:rsidR="00722AD3" w:rsidRDefault="00722AD3" w:rsidP="000342F8">
      <w:pPr>
        <w:numPr>
          <w:ilvl w:val="0"/>
          <w:numId w:val="16"/>
        </w:numPr>
        <w:tabs>
          <w:tab w:val="right" w:pos="567"/>
        </w:tabs>
        <w:bidi w:val="0"/>
        <w:ind w:left="0" w:firstLine="0"/>
      </w:pPr>
      <w:r w:rsidRPr="00722AD3">
        <w:t>Zohar Shavit.</w:t>
      </w:r>
      <w:r>
        <w:t xml:space="preserve"> "</w:t>
      </w:r>
      <w:r w:rsidRPr="00722AD3">
        <w:t>Train Up a Child: On the Maskilic Attempt to Change the Habitus of Jewish Children and Young Adults</w:t>
      </w:r>
      <w:r>
        <w:t xml:space="preserve">". </w:t>
      </w:r>
      <w:r w:rsidR="001D2CDD"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:rsidR="0009073D" w:rsidRDefault="0009073D" w:rsidP="000342F8">
      <w:pPr>
        <w:tabs>
          <w:tab w:val="right" w:pos="567"/>
        </w:tabs>
        <w:bidi w:val="0"/>
      </w:pPr>
    </w:p>
    <w:p w:rsidR="0009073D" w:rsidRDefault="0009073D" w:rsidP="000342F8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</w:pPr>
      <w:r w:rsidRPr="0009073D">
        <w:t>Zohar Shavit and Yaacov Shavit</w:t>
      </w:r>
      <w:r w:rsidR="00C9639A">
        <w:t>.</w:t>
      </w:r>
      <w:r w:rsidRPr="0009073D">
        <w:t xml:space="preserve">  "Israeli Culture Today: How Jewish? How Israeli?".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Schoeps, Yitzhak Sternberg and Olaf Glöckner, </w:t>
      </w:r>
      <w:r w:rsidRPr="0009073D">
        <w:rPr>
          <w:rFonts w:ascii="AdvOTfc06a83e" w:hAnsi="AdvOTfc06a83e" w:cs="AdvOTfc06a83e"/>
          <w:lang w:eastAsia="en-US"/>
        </w:rPr>
        <w:t>Walter de Gruyter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:rsidR="005D1C80" w:rsidRDefault="005D1C80" w:rsidP="000342F8">
      <w:pPr>
        <w:pStyle w:val="ad"/>
        <w:tabs>
          <w:tab w:val="right" w:pos="567"/>
        </w:tabs>
        <w:ind w:left="0"/>
      </w:pPr>
    </w:p>
    <w:p w:rsidR="003C1914" w:rsidRDefault="005D1C80" w:rsidP="000342F8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r w:rsidRPr="005D1C80">
        <w:rPr>
          <w:color w:val="222222"/>
          <w:lang w:eastAsia="zh-CN"/>
        </w:rPr>
        <w:t>Shavit. “‘Can It Be That Our Dormant Language Has Been Wholly</w:t>
      </w:r>
    </w:p>
    <w:p w:rsidR="005D1C80" w:rsidRDefault="005D1C80" w:rsidP="000342F8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Yishuv Under the British Mandate.”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9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:rsidR="00440F4C" w:rsidRDefault="00440F4C" w:rsidP="000342F8">
      <w:pPr>
        <w:shd w:val="clear" w:color="auto" w:fill="FFFFFF"/>
        <w:tabs>
          <w:tab w:val="right" w:pos="284"/>
          <w:tab w:val="right" w:pos="567"/>
        </w:tabs>
        <w:bidi w:val="0"/>
        <w:ind w:left="284"/>
        <w:rPr>
          <w:color w:val="222222"/>
          <w:lang w:eastAsia="zh-CN"/>
        </w:rPr>
      </w:pPr>
    </w:p>
    <w:p w:rsidR="00440F4C" w:rsidRDefault="00440F4C" w:rsidP="000342F8">
      <w:pPr>
        <w:numPr>
          <w:ilvl w:val="0"/>
          <w:numId w:val="16"/>
        </w:numPr>
        <w:shd w:val="clear" w:color="auto" w:fill="FFFFFF"/>
        <w:tabs>
          <w:tab w:val="right" w:pos="284"/>
          <w:tab w:val="right" w:pos="567"/>
        </w:tabs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 זהר שביט. "הילכו שניים יחדיו בלתי אם נועדו. על הוצאתו לאור של הקובץ הדו-לשוני של אליעזר בן-יהודה וחיים קלמי". </w:t>
      </w:r>
      <w:r>
        <w:rPr>
          <w:rFonts w:hint="cs"/>
          <w:i/>
          <w:iCs/>
          <w:color w:val="222222"/>
          <w:rtl/>
          <w:lang w:eastAsia="zh-CN"/>
        </w:rPr>
        <w:t>ציון</w:t>
      </w:r>
      <w:r>
        <w:rPr>
          <w:rFonts w:hint="cs"/>
          <w:color w:val="222222"/>
          <w:rtl/>
          <w:lang w:eastAsia="zh-CN"/>
        </w:rPr>
        <w:t>, פ"א, ג-ד, 2016,</w:t>
      </w:r>
      <w:r w:rsidR="001B392B" w:rsidRPr="001B392B">
        <w:rPr>
          <w:rFonts w:hint="cs"/>
          <w:color w:val="222222"/>
          <w:rtl/>
          <w:lang w:eastAsia="zh-CN"/>
        </w:rPr>
        <w:t xml:space="preserve"> </w:t>
      </w:r>
      <w:r w:rsidR="001B392B">
        <w:rPr>
          <w:rFonts w:hint="cs"/>
          <w:color w:val="222222"/>
          <w:rtl/>
          <w:lang w:eastAsia="zh-CN"/>
        </w:rPr>
        <w:t>462-435</w:t>
      </w:r>
      <w:r>
        <w:rPr>
          <w:rFonts w:hint="cs"/>
          <w:color w:val="222222"/>
          <w:rtl/>
          <w:lang w:eastAsia="zh-CN"/>
        </w:rPr>
        <w:t>.</w:t>
      </w:r>
    </w:p>
    <w:p w:rsidR="00440F4C" w:rsidRDefault="00440F4C" w:rsidP="000342F8">
      <w:pPr>
        <w:shd w:val="clear" w:color="auto" w:fill="FFFFFF"/>
        <w:tabs>
          <w:tab w:val="right" w:pos="284"/>
          <w:tab w:val="right" w:pos="567"/>
        </w:tabs>
        <w:bidi w:val="0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:rsidR="003C1914" w:rsidRPr="003C1914" w:rsidRDefault="00440F4C" w:rsidP="000342F8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3C1914" w:rsidRPr="003C1914">
        <w:rPr>
          <w:rFonts w:ascii="TimesNewRoman" w:hAnsi="TimesNewRoman" w:cs="TimesNewRoman"/>
          <w:lang w:eastAsia="zh-CN"/>
        </w:rPr>
        <w:t xml:space="preserve">Zohar Shavit : </w:t>
      </w:r>
      <w:r w:rsidR="003C1914">
        <w:rPr>
          <w:rFonts w:ascii="TimesNewRoman" w:hAnsi="TimesNewRoman" w:cs="TimesNewRoman"/>
          <w:lang w:eastAsia="zh-CN"/>
        </w:rPr>
        <w:t>"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:rsidR="003C1914" w:rsidRDefault="003C1914" w:rsidP="000342F8">
      <w:pPr>
        <w:shd w:val="clear" w:color="auto" w:fill="FFFFFF"/>
        <w:tabs>
          <w:tab w:val="right" w:pos="284"/>
          <w:tab w:val="right" w:pos="567"/>
        </w:tabs>
        <w:bidi w:val="0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 xml:space="preserve">Yehuda and Haïm Calmy".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</w:p>
    <w:p w:rsidR="00AA262A" w:rsidRPr="00BA4A2C" w:rsidRDefault="00AA262A" w:rsidP="000342F8">
      <w:pPr>
        <w:shd w:val="clear" w:color="auto" w:fill="FFFFFF"/>
        <w:tabs>
          <w:tab w:val="right" w:pos="284"/>
          <w:tab w:val="right" w:pos="567"/>
        </w:tabs>
        <w:bidi w:val="0"/>
        <w:rPr>
          <w:lang w:eastAsia="zh-CN"/>
        </w:rPr>
      </w:pPr>
    </w:p>
    <w:p w:rsidR="00AA262A" w:rsidRDefault="00AA262A" w:rsidP="006C28E1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rPr>
          <w:i/>
          <w:iCs/>
          <w:lang w:eastAsia="zh-CN"/>
        </w:rPr>
      </w:pPr>
      <w:r w:rsidRPr="00BA4A2C">
        <w:rPr>
          <w:lang w:eastAsia="zh-CN"/>
        </w:rPr>
        <w:t xml:space="preserve">Zohar Shavit and Yaacov Shavit. "]ewish Culture: What Is It? In Search of Jewish Culture".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:rsidR="00E33AB5" w:rsidRPr="00E33AB5" w:rsidRDefault="00E33AB5" w:rsidP="00E33AB5">
      <w:pPr>
        <w:tabs>
          <w:tab w:val="right" w:pos="567"/>
        </w:tabs>
        <w:autoSpaceDE w:val="0"/>
        <w:autoSpaceDN w:val="0"/>
        <w:bidi w:val="0"/>
        <w:adjustRightInd w:val="0"/>
        <w:rPr>
          <w:i/>
          <w:iCs/>
          <w:lang w:eastAsia="zh-CN"/>
        </w:rPr>
      </w:pPr>
    </w:p>
    <w:p w:rsidR="00E33AB5" w:rsidRDefault="00E33AB5" w:rsidP="00E50549">
      <w:pPr>
        <w:pStyle w:val="ae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Shavit. “Invited Strangers in Domestic Garb. Cultural Translation </w:t>
      </w:r>
      <w:bookmarkStart w:id="9" w:name="_GoBack"/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 Strategies and Legitimizations.”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Cámara Aguilera (ed.). </w:t>
      </w:r>
      <w:r w:rsidRPr="0058597B">
        <w:rPr>
          <w:rFonts w:asciiTheme="majorBidi" w:hAnsiTheme="majorBidi" w:cstheme="majorBidi"/>
          <w:sz w:val="24"/>
          <w:szCs w:val="24"/>
          <w:u w:val="single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E33AB5" w:rsidRPr="00E33AB5" w:rsidRDefault="00E33AB5" w:rsidP="00E50549">
      <w:pPr>
        <w:tabs>
          <w:tab w:val="right" w:pos="567"/>
        </w:tabs>
        <w:autoSpaceDE w:val="0"/>
        <w:autoSpaceDN w:val="0"/>
        <w:bidi w:val="0"/>
        <w:adjustRightInd w:val="0"/>
        <w:rPr>
          <w:i/>
          <w:iCs/>
          <w:lang w:eastAsia="zh-CN"/>
        </w:rPr>
      </w:pPr>
    </w:p>
    <w:p w:rsidR="00834C87" w:rsidRPr="0009073D" w:rsidRDefault="00834C87" w:rsidP="00E50549">
      <w:pPr>
        <w:bidi w:val="0"/>
      </w:pPr>
    </w:p>
    <w:bookmarkEnd w:id="9"/>
    <w:p w:rsidR="00834C87" w:rsidRPr="0009073D" w:rsidRDefault="00834C87" w:rsidP="00C9639A">
      <w:pPr>
        <w:bidi w:val="0"/>
      </w:pPr>
    </w:p>
    <w:p w:rsidR="00BE64A0" w:rsidRPr="003C1914" w:rsidRDefault="00BE64A0" w:rsidP="00834C87">
      <w:pPr>
        <w:bidi w:val="0"/>
        <w:ind w:left="-360"/>
      </w:pPr>
      <w:r>
        <w:rPr>
          <w:rFonts w:hint="cs"/>
        </w:rPr>
        <w:t>E</w:t>
      </w:r>
      <w:r>
        <w:t>diting</w:t>
      </w:r>
      <w:r w:rsidRPr="003C1914">
        <w:t xml:space="preserve"> </w:t>
      </w:r>
    </w:p>
    <w:p w:rsidR="00FF3157" w:rsidRPr="00FF3157" w:rsidRDefault="00FF3157" w:rsidP="0012746C"/>
    <w:p w:rsidR="006A24E7" w:rsidRPr="00F9374C" w:rsidRDefault="00D153CC" w:rsidP="0012746C">
      <w:pPr>
        <w:pStyle w:val="4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עמ'. </w:t>
      </w:r>
    </w:p>
    <w:p w:rsidR="006A24E7" w:rsidRDefault="006A24E7" w:rsidP="0012746C">
      <w:pPr>
        <w:bidi w:val="0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Monitin</w:t>
      </w:r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:rsidR="00D728ED" w:rsidRPr="00F9374C" w:rsidRDefault="00D728ED" w:rsidP="0012746C">
      <w:pPr>
        <w:bidi w:val="0"/>
      </w:pPr>
    </w:p>
    <w:p w:rsidR="006A24E7" w:rsidRPr="00F9374C" w:rsidRDefault="00413D29" w:rsidP="0012746C">
      <w:pPr>
        <w:bidi w:val="0"/>
        <w:rPr>
          <w:rtl/>
        </w:rPr>
      </w:pPr>
      <w:r w:rsidRPr="00F9374C">
        <w:t>2.</w:t>
      </w:r>
      <w:r w:rsidR="006A24E7" w:rsidRPr="00F9374C">
        <w:t xml:space="preserve"> </w:t>
      </w:r>
      <w:smartTag w:uri="urn:schemas-microsoft-com:office:smarttags" w:element="PersonName">
        <w:smartTagPr>
          <w:attr w:name="ProductID" w:val="Zohar Shavit"/>
        </w:smartTagPr>
        <w:r w:rsidR="006A24E7" w:rsidRPr="00531A16">
          <w:t>Zohar Shavit</w:t>
        </w:r>
      </w:smartTag>
      <w:r w:rsidR="006A24E7" w:rsidRPr="00531A16">
        <w:t xml:space="preserve">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:rsidR="006A24E7" w:rsidRPr="00F9374C" w:rsidRDefault="002F19B5" w:rsidP="0012746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:rsidR="006A24E7" w:rsidRDefault="00D153CC" w:rsidP="0012746C">
      <w:pPr>
        <w:pStyle w:val="4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:rsidR="00A7115F" w:rsidRPr="00A7115F" w:rsidRDefault="00A7115F" w:rsidP="0012746C">
      <w:pPr>
        <w:rPr>
          <w:rtl/>
        </w:rPr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1.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 xml:space="preserve">, יומנו של </w:t>
      </w:r>
      <w:smartTag w:uri="urn:schemas-microsoft-com:office:smarttags" w:element="PersonName">
        <w:smartTagPr>
          <w:attr w:name="ProductID" w:val="ישראל זמורה"/>
        </w:smartTagPr>
        <w:r w:rsidRPr="00F9374C">
          <w:rPr>
            <w:rtl/>
          </w:rPr>
          <w:t>ישראל זמורה</w:t>
        </w:r>
      </w:smartTag>
      <w:r w:rsidRPr="00F9374C">
        <w:rPr>
          <w:rtl/>
        </w:rPr>
        <w:t xml:space="preserve">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</w:t>
      </w:r>
      <w:smartTag w:uri="urn:schemas-microsoft-com:office:smarttags" w:element="PersonName">
        <w:smartTagPr>
          <w:attr w:name="ProductID" w:val="מקור מרכזי"/>
        </w:smartTagPr>
        <w:r w:rsidRPr="00F9374C">
          <w:rPr>
            <w:rtl/>
          </w:rPr>
          <w:t>מקור מרכזי</w:t>
        </w:r>
      </w:smartTag>
      <w:r w:rsidRPr="00F9374C">
        <w:rPr>
          <w:rtl/>
        </w:rPr>
        <w:t xml:space="preserve">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:rsidR="006A24E7" w:rsidRPr="00F9374C" w:rsidRDefault="006A24E7" w:rsidP="0012746C">
      <w:pPr>
        <w:bidi w:val="0"/>
      </w:pPr>
      <w:r w:rsidRPr="00F9374C">
        <w:t xml:space="preserve">[Zohar Shavit. </w:t>
      </w:r>
      <w:r w:rsidRPr="00F9374C">
        <w:rPr>
          <w:i/>
          <w:iCs/>
        </w:rPr>
        <w:t>Zmora’s Cahiers</w:t>
      </w:r>
      <w:r w:rsidRPr="00F9374C">
        <w:t>. Israel Zmora’s Diary (1937-1941). With an Introduction and Annotations, Zmora Bitan</w:t>
      </w:r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:rsidR="006A24E7" w:rsidRPr="00F9374C" w:rsidRDefault="00F9374C" w:rsidP="0012746C">
      <w:pPr>
        <w:bidi w:val="0"/>
      </w:pPr>
      <w:r w:rsidRPr="00F9374C">
        <w:br w:type="page"/>
      </w:r>
    </w:p>
    <w:p w:rsidR="000B1E0C" w:rsidRDefault="00D153CC" w:rsidP="0012746C">
      <w:pPr>
        <w:bidi w:val="0"/>
        <w:rPr>
          <w:b/>
          <w:bCs/>
        </w:rPr>
      </w:pPr>
      <w:r>
        <w:rPr>
          <w:b/>
          <w:bCs/>
        </w:rPr>
        <w:t>E</w:t>
      </w:r>
      <w:r w:rsidR="000B1E0C" w:rsidRPr="00F9374C">
        <w:rPr>
          <w:b/>
          <w:bCs/>
        </w:rPr>
        <w:t>. Items in Encyclopedia</w:t>
      </w:r>
    </w:p>
    <w:p w:rsidR="00D153CC" w:rsidRPr="00F9374C" w:rsidRDefault="00D153CC" w:rsidP="0012746C">
      <w:pPr>
        <w:pStyle w:val="1"/>
        <w:bidi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:rsidR="00D153CC" w:rsidRPr="00F9374C" w:rsidRDefault="00D153CC" w:rsidP="0012746C">
      <w:pPr>
        <w:bidi w:val="0"/>
        <w:rPr>
          <w:b/>
          <w:bCs/>
        </w:rPr>
      </w:pPr>
    </w:p>
    <w:p w:rsidR="00FD5CE6" w:rsidRPr="00F9374C" w:rsidRDefault="00A7239B" w:rsidP="0012746C">
      <w:pPr>
        <w:bidi w:val="0"/>
      </w:pPr>
      <w:r w:rsidRPr="00F9374C">
        <w:t xml:space="preserve">1. </w:t>
      </w:r>
      <w:r w:rsidR="00FD5CE6" w:rsidRPr="00F9374C">
        <w:t xml:space="preserve">Zohar Shavit. “Hebrew and Israeli Children’s Literature”. In </w:t>
      </w:r>
      <w:smartTag w:uri="urn:schemas-microsoft-com:office:smarttags" w:element="PersonName">
        <w:smartTagPr>
          <w:attr w:name="ProductID" w:val="Peter Hunt"/>
        </w:smartTagPr>
        <w:r w:rsidR="00FD5CE6" w:rsidRPr="00F9374C">
          <w:t>Peter Hunt</w:t>
        </w:r>
      </w:smartTag>
      <w:r w:rsidR="00FD5CE6" w:rsidRPr="00F9374C">
        <w:t xml:space="preserve">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 xml:space="preserve">. Routledge: </w:t>
      </w:r>
      <w:smartTag w:uri="urn:schemas-microsoft-com:office:smarttags" w:element="place">
        <w:smartTag w:uri="urn:schemas-microsoft-com:office:smarttags" w:element="City">
          <w:r w:rsidR="00FD5CE6" w:rsidRPr="00F9374C">
            <w:t>London</w:t>
          </w:r>
        </w:smartTag>
      </w:smartTag>
      <w:r w:rsidR="00FD5CE6" w:rsidRPr="00F9374C">
        <w:t>, 1996, 782-788.</w:t>
      </w:r>
    </w:p>
    <w:p w:rsidR="00ED318A" w:rsidRPr="00F9374C" w:rsidRDefault="00A7239B" w:rsidP="0012746C">
      <w:pPr>
        <w:bidi w:val="0"/>
      </w:pPr>
      <w:smartTag w:uri="urn:schemas-microsoft-com:office:smarttags" w:element="PersonName">
        <w:smartTagPr>
          <w:attr w:name="ProductID" w:val="1a. Yael"/>
        </w:smartTagPr>
        <w:r w:rsidRPr="00F9374C">
          <w:t xml:space="preserve">1a. </w:t>
        </w:r>
        <w:r w:rsidR="00ED318A" w:rsidRPr="00F9374C">
          <w:t>Yael</w:t>
        </w:r>
      </w:smartTag>
      <w:r w:rsidR="00ED318A" w:rsidRPr="00F9374C">
        <w:t xml:space="preserve"> Darr and Zohar Shavit. "Jewish-Hebrew, Hebrew and Israeli </w:t>
      </w:r>
      <w:r w:rsidR="0056243E" w:rsidRPr="00F9374C">
        <w:t>C</w:t>
      </w:r>
      <w:r w:rsidR="00ED318A" w:rsidRPr="00F9374C">
        <w:t>hildren</w:t>
      </w:r>
      <w:smartTag w:uri="urn:schemas-microsoft-com:office:smarttags" w:element="PersonName">
        <w:r w:rsidR="00ED318A" w:rsidRPr="00F9374C">
          <w:t>'</w:t>
        </w:r>
      </w:smartTag>
      <w:r w:rsidR="00ED318A" w:rsidRPr="00F9374C">
        <w:t xml:space="preserve">s </w:t>
      </w:r>
      <w:r w:rsidR="0056243E" w:rsidRPr="00F9374C">
        <w:t>L</w:t>
      </w:r>
      <w:r w:rsidR="00ED318A" w:rsidRPr="00F9374C">
        <w:t xml:space="preserve">iterature". In </w:t>
      </w:r>
      <w:smartTag w:uri="urn:schemas-microsoft-com:office:smarttags" w:element="PersonName">
        <w:smartTagPr>
          <w:attr w:name="ProductID" w:val="Peter Hunt"/>
        </w:smartTagPr>
        <w:r w:rsidR="00ED318A" w:rsidRPr="00F9374C">
          <w:t>Peter Hunt</w:t>
        </w:r>
      </w:smartTag>
      <w:r w:rsidR="00ED318A" w:rsidRPr="00F9374C">
        <w:t xml:space="preserve">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:rsidR="00A7115F" w:rsidRDefault="00A7115F" w:rsidP="0012746C">
      <w:pPr>
        <w:bidi w:val="0"/>
      </w:pPr>
    </w:p>
    <w:p w:rsidR="00627956" w:rsidRPr="00F9374C" w:rsidRDefault="00A7239B" w:rsidP="0012746C">
      <w:pPr>
        <w:bidi w:val="0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>Yael Dar</w:t>
      </w:r>
      <w:r w:rsidR="00F60F91" w:rsidRPr="00F9374C">
        <w:t>r</w:t>
      </w:r>
      <w:r w:rsidR="00627956" w:rsidRPr="00F9374C">
        <w:t xml:space="preserve"> and Zohar Shavit.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:rsidR="00627956" w:rsidRPr="00336CBE" w:rsidRDefault="00627956" w:rsidP="0012746C">
      <w:pPr>
        <w:bidi w:val="0"/>
        <w:rPr>
          <w:lang w:val="fr-FR"/>
        </w:rPr>
      </w:pPr>
      <w:r w:rsidRPr="00336CBE">
        <w:t>Années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BnF, </w:t>
      </w:r>
      <w:r w:rsidRPr="00336CBE">
        <w:rPr>
          <w:lang w:val="fr-FR" w:eastAsia="en-US"/>
        </w:rPr>
        <w:t>93-97.</w:t>
      </w:r>
    </w:p>
    <w:p w:rsidR="00413D29" w:rsidRPr="00336CBE" w:rsidRDefault="00413D29" w:rsidP="0012746C">
      <w:pPr>
        <w:bidi w:val="0"/>
        <w:rPr>
          <w:lang w:val="fr-FR"/>
        </w:rPr>
      </w:pPr>
    </w:p>
    <w:p w:rsidR="000B1E0C" w:rsidRPr="00F9374C" w:rsidRDefault="00A7239B" w:rsidP="0012746C">
      <w:pPr>
        <w:bidi w:val="0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Shavit</w:t>
      </w:r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>"Children</w:t>
      </w:r>
      <w:smartTag w:uri="urn:schemas-microsoft-com:office:smarttags" w:element="PersonName">
        <w:r w:rsidR="000B1E0C" w:rsidRPr="00F9374C">
          <w:t>'</w:t>
        </w:r>
      </w:smartTag>
      <w:r w:rsidR="000B1E0C" w:rsidRPr="00F9374C">
        <w:t xml:space="preserve">s Literature in Hebrew". </w:t>
      </w:r>
      <w:r w:rsidR="00F817AE" w:rsidRPr="00F9374C">
        <w:rPr>
          <w:i/>
          <w:iCs/>
        </w:rPr>
        <w:t xml:space="preserve">Encyclopedia Judiaca,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:rsidR="006A24E7" w:rsidRPr="00F9374C" w:rsidRDefault="002F19B5" w:rsidP="0012746C">
      <w:pPr>
        <w:pStyle w:val="1"/>
        <w:rPr>
          <w:rFonts w:cs="Times New Roman"/>
          <w:sz w:val="24"/>
          <w:szCs w:val="24"/>
        </w:rPr>
      </w:pPr>
      <w:r>
        <w:br w:type="page"/>
      </w:r>
      <w:r w:rsidR="00D153CC">
        <w:rPr>
          <w:rFonts w:cs="Times New Roman" w:hint="cs"/>
          <w:sz w:val="24"/>
          <w:szCs w:val="24"/>
        </w:rPr>
        <w:t>F</w:t>
      </w:r>
      <w:r w:rsidR="006A24E7" w:rsidRPr="00F9374C">
        <w:rPr>
          <w:rFonts w:cs="Times New Roman"/>
          <w:sz w:val="24"/>
          <w:szCs w:val="24"/>
        </w:rPr>
        <w:t>. Literary Translations</w:t>
      </w:r>
    </w:p>
    <w:p w:rsidR="00F60F91" w:rsidRDefault="00D153CC" w:rsidP="0012746C">
      <w:pPr>
        <w:rPr>
          <w:b/>
          <w:bCs/>
          <w:rtl/>
        </w:rPr>
      </w:pPr>
      <w:r>
        <w:rPr>
          <w:rFonts w:hint="cs"/>
          <w:b/>
          <w:bCs/>
          <w:rtl/>
        </w:rPr>
        <w:t>ו</w:t>
      </w:r>
      <w:r w:rsidR="006A24E7" w:rsidRPr="00F9374C">
        <w:rPr>
          <w:b/>
          <w:bCs/>
          <w:rtl/>
        </w:rPr>
        <w:t>. תרגומים ספרותיים</w:t>
      </w:r>
      <w:r w:rsidR="006A24E7" w:rsidRPr="00F9374C">
        <w:rPr>
          <w:b/>
          <w:bCs/>
        </w:rPr>
        <w:t xml:space="preserve"> </w:t>
      </w:r>
    </w:p>
    <w:p w:rsidR="00A7115F" w:rsidRPr="00F9374C" w:rsidRDefault="00A7115F" w:rsidP="0012746C">
      <w:pPr>
        <w:rPr>
          <w:b/>
          <w:bCs/>
          <w:rtl/>
        </w:rPr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>1.</w:t>
      </w:r>
      <w:r w:rsidRPr="00F9374C">
        <w:t xml:space="preserve"> </w:t>
      </w:r>
      <w:r w:rsidRPr="00F9374C">
        <w:rPr>
          <w:rtl/>
        </w:rPr>
        <w:t xml:space="preserve">יו לופטינג. </w:t>
      </w:r>
      <w:r w:rsidRPr="00F9374C">
        <w:rPr>
          <w:i/>
          <w:iCs/>
          <w:rtl/>
        </w:rPr>
        <w:t>עלילות דוליטל הרופא</w:t>
      </w:r>
      <w:r w:rsidRPr="00F9374C">
        <w:rPr>
          <w:rtl/>
        </w:rPr>
        <w:t>. מסדה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אביב, 1975.</w:t>
      </w:r>
    </w:p>
    <w:p w:rsidR="006A24E7" w:rsidRDefault="006A24E7" w:rsidP="0012746C">
      <w:pPr>
        <w:bidi w:val="0"/>
      </w:pPr>
      <w:r w:rsidRPr="00F9374C">
        <w:t xml:space="preserve">Hugh Lofting. </w:t>
      </w:r>
      <w:r w:rsidRPr="00F9374C">
        <w:rPr>
          <w:i/>
          <w:iCs/>
        </w:rPr>
        <w:t>The Story of Dr. Dolittle</w:t>
      </w:r>
      <w:r w:rsidRPr="00F9374C">
        <w:t xml:space="preserve">. </w:t>
      </w:r>
    </w:p>
    <w:p w:rsidR="00A7115F" w:rsidRPr="00F9374C" w:rsidRDefault="00A7115F" w:rsidP="0012746C">
      <w:pPr>
        <w:bidi w:val="0"/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2. א.ב. וייט. </w:t>
      </w:r>
      <w:r w:rsidRPr="00F9374C">
        <w:rPr>
          <w:i/>
          <w:iCs/>
          <w:rtl/>
        </w:rPr>
        <w:t>סטיוארט קטינא</w:t>
      </w:r>
      <w:r w:rsidRPr="00F9374C">
        <w:rPr>
          <w:rtl/>
        </w:rPr>
        <w:t>. זמורה ביתן מודן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אביב, 1977. </w:t>
      </w:r>
    </w:p>
    <w:p w:rsidR="006A24E7" w:rsidRDefault="006A24E7" w:rsidP="0012746C">
      <w:pPr>
        <w:bidi w:val="0"/>
      </w:pPr>
      <w:r w:rsidRPr="00F9374C">
        <w:t xml:space="preserve">E. B. White. </w:t>
      </w:r>
      <w:r w:rsidRPr="00F9374C">
        <w:rPr>
          <w:i/>
          <w:iCs/>
        </w:rPr>
        <w:t>Stuart Little</w:t>
      </w:r>
      <w:r w:rsidRPr="00F9374C">
        <w:t>.</w:t>
      </w:r>
    </w:p>
    <w:p w:rsidR="00A7115F" w:rsidRPr="00F9374C" w:rsidRDefault="00A7115F" w:rsidP="0012746C">
      <w:pPr>
        <w:bidi w:val="0"/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3. א.ב. וייט. </w:t>
      </w:r>
      <w:r w:rsidRPr="00F9374C">
        <w:rPr>
          <w:i/>
          <w:iCs/>
          <w:rtl/>
        </w:rPr>
        <w:t>חוות הקסמים</w:t>
      </w:r>
      <w:r w:rsidRPr="00F9374C">
        <w:rPr>
          <w:rtl/>
        </w:rPr>
        <w:t>. זמורה ביתן מודן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אביב, 1977 [עיטור אנדרסן לתרגומי מופת].</w:t>
      </w:r>
    </w:p>
    <w:p w:rsidR="006A24E7" w:rsidRPr="00F9374C" w:rsidRDefault="006A24E7" w:rsidP="0012746C">
      <w:pPr>
        <w:bidi w:val="0"/>
      </w:pPr>
      <w:r w:rsidRPr="00F9374C">
        <w:t xml:space="preserve">E. B. White. </w:t>
      </w:r>
      <w:r w:rsidRPr="00F9374C">
        <w:rPr>
          <w:i/>
          <w:iCs/>
        </w:rPr>
        <w:t>Charlotte’s Web</w:t>
      </w:r>
      <w:r w:rsidRPr="00F9374C">
        <w:t xml:space="preserve">. [H.C. Andersen Medal for distinguished translation]. </w:t>
      </w:r>
    </w:p>
    <w:p w:rsidR="00A759E2" w:rsidRDefault="00FA1D30" w:rsidP="0012746C">
      <w:pPr>
        <w:rPr>
          <w:rtl/>
        </w:rPr>
      </w:pPr>
      <w:r w:rsidRPr="00F9374C">
        <w:rPr>
          <w:rFonts w:hint="cs"/>
          <w:rtl/>
        </w:rPr>
        <w:t xml:space="preserve">מהדורה של תרגום ערוך </w:t>
      </w:r>
      <w:r w:rsidR="00413D29" w:rsidRPr="00F9374C">
        <w:rPr>
          <w:rFonts w:hint="cs"/>
          <w:rtl/>
        </w:rPr>
        <w:t xml:space="preserve">מחדש </w:t>
      </w:r>
      <w:r w:rsidRPr="00F9374C">
        <w:rPr>
          <w:rFonts w:hint="cs"/>
          <w:rtl/>
        </w:rPr>
        <w:t>2007</w:t>
      </w:r>
      <w:r w:rsidR="00A759E2">
        <w:rPr>
          <w:rFonts w:hint="cs"/>
          <w:rtl/>
        </w:rPr>
        <w:t>.</w:t>
      </w:r>
    </w:p>
    <w:p w:rsidR="00FA1D30" w:rsidRDefault="00C122E7" w:rsidP="0012746C">
      <w:pPr>
        <w:jc w:val="right"/>
        <w:rPr>
          <w:rtl/>
        </w:rPr>
      </w:pPr>
      <w:r w:rsidRPr="00F9374C">
        <w:rPr>
          <w:rFonts w:hint="cs"/>
          <w:rtl/>
        </w:rPr>
        <w:t xml:space="preserve"> </w:t>
      </w:r>
      <w:r w:rsidRPr="00F9374C">
        <w:t>[Revised translation, 2007]</w:t>
      </w:r>
    </w:p>
    <w:p w:rsidR="00A7115F" w:rsidRPr="00F9374C" w:rsidRDefault="00A7115F" w:rsidP="0012746C">
      <w:pPr>
        <w:rPr>
          <w:rtl/>
        </w:rPr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4. רוברט לוסון. </w:t>
      </w:r>
      <w:r w:rsidRPr="00F9374C">
        <w:rPr>
          <w:i/>
          <w:iCs/>
          <w:rtl/>
        </w:rPr>
        <w:t>הגנרל של אמורי הצעיר</w:t>
      </w:r>
      <w:r w:rsidRPr="00F9374C">
        <w:rPr>
          <w:rtl/>
        </w:rPr>
        <w:t>. זמורה ביתן מודן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אביב, 1978.</w:t>
      </w:r>
    </w:p>
    <w:p w:rsidR="006A24E7" w:rsidRDefault="006A24E7" w:rsidP="0012746C">
      <w:pPr>
        <w:bidi w:val="0"/>
      </w:pPr>
      <w:r w:rsidRPr="00F9374C">
        <w:t xml:space="preserve">Robert Lawson. </w:t>
      </w:r>
      <w:r w:rsidRPr="00F9374C">
        <w:rPr>
          <w:i/>
          <w:iCs/>
        </w:rPr>
        <w:t>Mr. Twigg’s Mistake.</w:t>
      </w:r>
    </w:p>
    <w:p w:rsidR="00A7115F" w:rsidRPr="00F9374C" w:rsidRDefault="00A7115F" w:rsidP="0012746C">
      <w:pPr>
        <w:bidi w:val="0"/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5. לורה אינגלס ווילדר. </w:t>
      </w:r>
      <w:r w:rsidRPr="00F9374C">
        <w:rPr>
          <w:i/>
          <w:iCs/>
          <w:rtl/>
        </w:rPr>
        <w:t>לחופי אגם הכסף</w:t>
      </w:r>
      <w:r w:rsidRPr="00F9374C">
        <w:rPr>
          <w:rtl/>
        </w:rPr>
        <w:t>. זמורה ביתן מודן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</w:t>
      </w:r>
      <w:r w:rsidR="00A7115F">
        <w:rPr>
          <w:rFonts w:hint="cs"/>
          <w:rtl/>
        </w:rPr>
        <w:t>,</w:t>
      </w:r>
      <w:r w:rsidRPr="00F9374C">
        <w:rPr>
          <w:rtl/>
        </w:rPr>
        <w:t xml:space="preserve"> 1982.</w:t>
      </w:r>
    </w:p>
    <w:p w:rsidR="006A24E7" w:rsidRDefault="006A24E7" w:rsidP="0012746C">
      <w:pPr>
        <w:bidi w:val="0"/>
      </w:pPr>
      <w:r w:rsidRPr="00F9374C">
        <w:t xml:space="preserve">Laura Ingalls Wilder. </w:t>
      </w:r>
      <w:r w:rsidRPr="00F9374C">
        <w:rPr>
          <w:i/>
          <w:iCs/>
        </w:rPr>
        <w:t xml:space="preserve">By the Shores of </w:t>
      </w:r>
      <w:smartTag w:uri="urn:schemas-microsoft-com:office:smarttags" w:element="place">
        <w:smartTag w:uri="urn:schemas-microsoft-com:office:smarttags" w:element="PlaceName">
          <w:r w:rsidRPr="00F9374C">
            <w:rPr>
              <w:i/>
              <w:iCs/>
            </w:rPr>
            <w:t>Sliver</w:t>
          </w:r>
        </w:smartTag>
        <w:r w:rsidRPr="00F9374C">
          <w:rPr>
            <w:i/>
            <w:iCs/>
          </w:rPr>
          <w:t xml:space="preserve"> </w:t>
        </w:r>
        <w:smartTag w:uri="urn:schemas-microsoft-com:office:smarttags" w:element="PlaceType">
          <w:r w:rsidRPr="00F9374C">
            <w:rPr>
              <w:i/>
              <w:iCs/>
            </w:rPr>
            <w:t>Lake</w:t>
          </w:r>
        </w:smartTag>
      </w:smartTag>
      <w:r w:rsidRPr="00F9374C">
        <w:t>.</w:t>
      </w:r>
    </w:p>
    <w:p w:rsidR="00A7115F" w:rsidRPr="00F9374C" w:rsidRDefault="00A7115F" w:rsidP="0012746C">
      <w:pPr>
        <w:bidi w:val="0"/>
      </w:pPr>
    </w:p>
    <w:p w:rsidR="006A24E7" w:rsidRPr="00F9374C" w:rsidRDefault="006A24E7" w:rsidP="0012746C">
      <w:pPr>
        <w:rPr>
          <w:rtl/>
        </w:rPr>
      </w:pPr>
      <w:r w:rsidRPr="00F9374C">
        <w:rPr>
          <w:rtl/>
        </w:rPr>
        <w:t xml:space="preserve">6. רואלד דאל. </w:t>
      </w:r>
      <w:r w:rsidRPr="00F9374C">
        <w:rPr>
          <w:i/>
          <w:iCs/>
          <w:rtl/>
        </w:rPr>
        <w:t>דני אלוף העולם</w:t>
      </w:r>
      <w:r w:rsidRPr="00F9374C">
        <w:rPr>
          <w:rtl/>
        </w:rPr>
        <w:t>. זמורה ביתן</w:t>
      </w:r>
      <w:r w:rsidR="00A7115F">
        <w:rPr>
          <w:rFonts w:hint="cs"/>
          <w:rtl/>
        </w:rPr>
        <w:t>:</w:t>
      </w:r>
      <w:r w:rsidRPr="00F9374C">
        <w:rPr>
          <w:rtl/>
        </w:rPr>
        <w:t xml:space="preserve"> תל אביב</w:t>
      </w:r>
      <w:r w:rsidR="00A7115F">
        <w:rPr>
          <w:rFonts w:hint="cs"/>
          <w:rtl/>
        </w:rPr>
        <w:t>,</w:t>
      </w:r>
      <w:r w:rsidRPr="00F9374C">
        <w:rPr>
          <w:rtl/>
        </w:rPr>
        <w:t xml:space="preserve"> 1984.</w:t>
      </w:r>
    </w:p>
    <w:p w:rsidR="006A24E7" w:rsidRDefault="006A24E7" w:rsidP="0012746C">
      <w:pPr>
        <w:bidi w:val="0"/>
      </w:pPr>
      <w:r w:rsidRPr="00F9374C">
        <w:t xml:space="preserve">Roald Dahl. </w:t>
      </w:r>
      <w:r w:rsidRPr="00F9374C">
        <w:rPr>
          <w:i/>
          <w:iCs/>
        </w:rPr>
        <w:t>Danny, the Champion of the World</w:t>
      </w:r>
      <w:r w:rsidRPr="00F9374C">
        <w:t>.</w:t>
      </w:r>
    </w:p>
    <w:p w:rsidR="00A7115F" w:rsidRPr="00F9374C" w:rsidRDefault="00A7115F" w:rsidP="0012746C">
      <w:pPr>
        <w:bidi w:val="0"/>
      </w:pPr>
    </w:p>
    <w:p w:rsidR="00C16F94" w:rsidRPr="00F9374C" w:rsidRDefault="00C16F94" w:rsidP="0012746C">
      <w:pPr>
        <w:shd w:val="clear" w:color="auto" w:fill="FFFFFF"/>
        <w:rPr>
          <w:rtl/>
        </w:rPr>
      </w:pPr>
      <w:r w:rsidRPr="00F9374C">
        <w:rPr>
          <w:rFonts w:hint="cs"/>
          <w:rtl/>
        </w:rPr>
        <w:t xml:space="preserve">7. </w:t>
      </w:r>
      <w:smartTag w:uri="urn:schemas-microsoft-com:office:smarttags" w:element="PersonName">
        <w:smartTagPr>
          <w:attr w:name="ProductID" w:val="מרים הרי"/>
        </w:smartTagPr>
        <w:r w:rsidRPr="00F9374C">
          <w:rPr>
            <w:rFonts w:hint="cs"/>
            <w:rtl/>
          </w:rPr>
          <w:t>מרים הרי</w:t>
        </w:r>
      </w:smartTag>
      <w:r w:rsidRPr="00F9374C">
        <w:rPr>
          <w:rFonts w:hint="cs"/>
          <w:rtl/>
        </w:rPr>
        <w:t xml:space="preserve">, </w:t>
      </w:r>
      <w:r w:rsidR="00BB182B" w:rsidRPr="00F9374C">
        <w:rPr>
          <w:rFonts w:hint="cs"/>
          <w:rtl/>
        </w:rPr>
        <w:t>"התל של האביב"</w:t>
      </w:r>
      <w:r w:rsidR="00BB182B" w:rsidRPr="00F9374C">
        <w:rPr>
          <w:rFonts w:hint="cs"/>
          <w:i/>
          <w:iCs/>
          <w:rtl/>
        </w:rPr>
        <w:t xml:space="preserve">. </w:t>
      </w:r>
      <w:r w:rsidR="00BB182B" w:rsidRPr="00336CBE">
        <w:rPr>
          <w:rFonts w:hint="cs"/>
          <w:rtl/>
        </w:rPr>
        <w:t>בתוך</w:t>
      </w:r>
      <w:r w:rsidR="00BB182B" w:rsidRPr="00F9374C">
        <w:rPr>
          <w:rFonts w:hint="cs"/>
          <w:i/>
          <w:iCs/>
          <w:rtl/>
        </w:rPr>
        <w:t xml:space="preserve"> </w:t>
      </w:r>
      <w:r w:rsidRPr="00F9374C">
        <w:rPr>
          <w:rFonts w:hint="cs"/>
          <w:i/>
          <w:iCs/>
          <w:rtl/>
        </w:rPr>
        <w:t xml:space="preserve">מאהביה של ציון  </w:t>
      </w:r>
      <w:r w:rsidRPr="00F9374C">
        <w:rPr>
          <w:rFonts w:hint="cs"/>
          <w:rtl/>
        </w:rPr>
        <w:t xml:space="preserve">(יחד </w:t>
      </w:r>
      <w:smartTag w:uri="urn:schemas-microsoft-com:office:smarttags" w:element="PersonName">
        <w:smartTagPr>
          <w:attr w:name="ProductID" w:val="עם אבנר"/>
        </w:smartTagPr>
        <w:r w:rsidRPr="00F9374C">
          <w:rPr>
            <w:rFonts w:hint="cs"/>
            <w:rtl/>
          </w:rPr>
          <w:t xml:space="preserve">עם </w:t>
        </w:r>
        <w:smartTag w:uri="urn:schemas-microsoft-com:office:smarttags" w:element="PersonName">
          <w:smartTagPr>
            <w:attr w:name="ProductID" w:val="אבנר שביט"/>
          </w:smartTagPr>
          <w:r w:rsidRPr="00F9374C">
            <w:rPr>
              <w:rFonts w:hint="cs"/>
              <w:rtl/>
            </w:rPr>
            <w:t>אבנר</w:t>
          </w:r>
        </w:smartTag>
      </w:smartTag>
      <w:r w:rsidRPr="00F9374C">
        <w:rPr>
          <w:rFonts w:hint="cs"/>
          <w:rtl/>
        </w:rPr>
        <w:t xml:space="preserve"> שביט)</w:t>
      </w:r>
      <w:r w:rsidR="00050810" w:rsidRPr="00F9374C">
        <w:rPr>
          <w:rFonts w:hint="cs"/>
          <w:rtl/>
        </w:rPr>
        <w:t>. הארץ,</w:t>
      </w:r>
      <w:r w:rsidR="00A7239B" w:rsidRPr="00F9374C">
        <w:rPr>
          <w:rFonts w:hint="cs"/>
          <w:rtl/>
        </w:rPr>
        <w:t xml:space="preserve"> </w:t>
      </w:r>
      <w:r w:rsidR="00050810" w:rsidRPr="00F9374C">
        <w:rPr>
          <w:rFonts w:hint="cs"/>
          <w:rtl/>
        </w:rPr>
        <w:t>19.6.2010</w:t>
      </w:r>
      <w:r w:rsidR="00D123D4" w:rsidRPr="00F9374C">
        <w:rPr>
          <w:rFonts w:hint="cs"/>
          <w:rtl/>
        </w:rPr>
        <w:t>.</w:t>
      </w:r>
    </w:p>
    <w:p w:rsidR="00C16F94" w:rsidRPr="00BB182B" w:rsidRDefault="00C16F94" w:rsidP="0012746C">
      <w:pPr>
        <w:shd w:val="clear" w:color="auto" w:fill="FFFFFF"/>
        <w:bidi w:val="0"/>
        <w:rPr>
          <w:i/>
          <w:iCs/>
          <w:lang w:val="fr-FR"/>
        </w:rPr>
      </w:pPr>
      <w:r w:rsidRPr="00F9374C">
        <w:rPr>
          <w:lang w:val="fr-FR"/>
        </w:rPr>
        <w:t xml:space="preserve">Myriam Harry. </w:t>
      </w:r>
      <w:r w:rsidR="00BB182B" w:rsidRPr="00F9374C">
        <w:rPr>
          <w:lang w:val="fr-FR"/>
        </w:rPr>
        <w:t>"</w:t>
      </w:r>
      <w:smartTag w:uri="urn:schemas-microsoft-com:office:smarttags" w:element="PersonName">
        <w:smartTagPr>
          <w:attr w:name="ProductID" w:val="La Colline"/>
        </w:smartTagPr>
        <w:r w:rsidR="001752E5" w:rsidRPr="00F9374C">
          <w:rPr>
            <w:lang w:val="fr-FR"/>
          </w:rPr>
          <w:t>L</w:t>
        </w:r>
        <w:r w:rsidR="00BB182B" w:rsidRPr="00F9374C">
          <w:rPr>
            <w:lang w:val="fr-FR"/>
          </w:rPr>
          <w:t>a Collin</w:t>
        </w:r>
        <w:r w:rsidR="001752E5" w:rsidRPr="00F9374C">
          <w:rPr>
            <w:lang w:val="fr-FR"/>
          </w:rPr>
          <w:t>e</w:t>
        </w:r>
      </w:smartTag>
      <w:r w:rsidR="00BB182B" w:rsidRPr="00F9374C">
        <w:rPr>
          <w:lang w:val="fr-FR"/>
        </w:rPr>
        <w:t xml:space="preserve"> du Printemps". In </w:t>
      </w:r>
      <w:r w:rsidRPr="00F9374C">
        <w:rPr>
          <w:i/>
          <w:lang w:val="fr-FR"/>
        </w:rPr>
        <w:t>Les amants de Sion</w:t>
      </w:r>
      <w:r w:rsidR="00BB182B" w:rsidRPr="00F9374C">
        <w:rPr>
          <w:iCs/>
          <w:lang w:val="fr-FR"/>
        </w:rPr>
        <w:t>, Fayard: Paris, 164-177.</w:t>
      </w:r>
      <w:r w:rsidRPr="00F9374C">
        <w:rPr>
          <w:i/>
          <w:lang w:val="fr-FR"/>
        </w:rPr>
        <w:t xml:space="preserve"> </w:t>
      </w:r>
      <w:r w:rsidR="00BB182B" w:rsidRPr="00F9374C">
        <w:rPr>
          <w:iCs/>
          <w:lang w:val="fr-FR"/>
        </w:rPr>
        <w:t>[</w:t>
      </w:r>
      <w:r w:rsidRPr="00F9374C">
        <w:rPr>
          <w:iCs/>
          <w:lang w:val="fr-FR"/>
        </w:rPr>
        <w:t xml:space="preserve">with </w:t>
      </w:r>
      <w:smartTag w:uri="urn:schemas-microsoft-com:office:smarttags" w:element="PersonName">
        <w:smartTagPr>
          <w:attr w:name="ProductID" w:val="Avner Shavit"/>
        </w:smartTagPr>
        <w:r w:rsidRPr="00F9374C">
          <w:rPr>
            <w:iCs/>
            <w:lang w:val="fr-FR"/>
          </w:rPr>
          <w:t>Avner Shavit</w:t>
        </w:r>
      </w:smartTag>
      <w:r w:rsidR="007D2605" w:rsidRPr="00F9374C">
        <w:rPr>
          <w:iCs/>
          <w:lang w:val="fr-FR"/>
        </w:rPr>
        <w:t>]</w:t>
      </w:r>
      <w:r w:rsidRPr="00F9374C">
        <w:rPr>
          <w:rFonts w:hint="cs"/>
          <w:rtl/>
        </w:rPr>
        <w:t>.</w:t>
      </w:r>
    </w:p>
    <w:sectPr w:rsidR="00C16F94" w:rsidRPr="00BB182B" w:rsidSect="0012746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A0" w:rsidRDefault="00523CA0">
      <w:r>
        <w:separator/>
      </w:r>
    </w:p>
  </w:endnote>
  <w:endnote w:type="continuationSeparator" w:id="0">
    <w:p w:rsidR="00523CA0" w:rsidRDefault="0052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fc06a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46" w:rsidRDefault="00E17246">
    <w:pPr>
      <w:pStyle w:val="a4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E50549" w:rsidRPr="00E50549">
      <w:rPr>
        <w:noProof/>
        <w:rtl/>
        <w:lang w:val="he-IL"/>
      </w:rPr>
      <w:t>12</w:t>
    </w:r>
    <w:r>
      <w:fldChar w:fldCharType="end"/>
    </w:r>
  </w:p>
  <w:p w:rsidR="002A487F" w:rsidRDefault="002A48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E2" w:rsidRDefault="00A759E2">
    <w:pPr>
      <w:pStyle w:val="a4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E50549" w:rsidRPr="00E50549">
      <w:rPr>
        <w:noProof/>
        <w:rtl/>
        <w:lang w:val="he-IL"/>
      </w:rPr>
      <w:t>13</w:t>
    </w:r>
    <w:r>
      <w:fldChar w:fldCharType="end"/>
    </w:r>
  </w:p>
  <w:p w:rsidR="00A759E2" w:rsidRDefault="00A759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7F" w:rsidRDefault="002A487F">
    <w:pPr>
      <w:pStyle w:val="a4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E33AB5" w:rsidRPr="00E33AB5">
      <w:rPr>
        <w:noProof/>
        <w:rtl/>
        <w:lang w:val="he-IL"/>
      </w:rPr>
      <w:t>1</w:t>
    </w:r>
    <w:r>
      <w:fldChar w:fldCharType="end"/>
    </w:r>
  </w:p>
  <w:p w:rsidR="002A487F" w:rsidRDefault="002A48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A0" w:rsidRDefault="00523CA0">
      <w:r>
        <w:separator/>
      </w:r>
    </w:p>
  </w:footnote>
  <w:footnote w:type="continuationSeparator" w:id="0">
    <w:p w:rsidR="00523CA0" w:rsidRDefault="0052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3B" w:rsidRDefault="00AA643B">
    <w:pPr>
      <w:pStyle w:val="a3"/>
      <w:framePr w:wrap="around" w:vAnchor="text" w:hAnchor="margin" w:xAlign="center" w:y="1"/>
      <w:bidi w:val="0"/>
      <w:jc w:val="both"/>
      <w:rPr>
        <w:rStyle w:val="a6"/>
        <w:rtl/>
      </w:rPr>
    </w:pPr>
    <w:r>
      <w:rPr>
        <w:rStyle w:val="a6"/>
      </w:rPr>
      <w:tab/>
    </w:r>
    <w:smartTag w:uri="urn:schemas-microsoft-com:office:smarttags" w:element="PersonName">
      <w:smartTagPr>
        <w:attr w:name="ProductID" w:val="Zohar Shavit"/>
      </w:smartTagPr>
      <w:r w:rsidRPr="00531A16">
        <w:rPr>
          <w:rStyle w:val="a6"/>
        </w:rPr>
        <w:t>Zohar Shavit</w:t>
      </w:r>
    </w:smartTag>
    <w:r w:rsidRPr="00531A16">
      <w:rPr>
        <w:rStyle w:val="a6"/>
      </w:rPr>
      <w:t>, Publications</w:t>
    </w:r>
    <w:r>
      <w:rPr>
        <w:rStyle w:val="a6"/>
      </w:rPr>
      <w:tab/>
    </w:r>
    <w:r>
      <w:rPr>
        <w:rStyle w:val="a6"/>
        <w:rtl/>
      </w:rPr>
      <w:t xml:space="preserve"> </w:t>
    </w:r>
  </w:p>
  <w:p w:rsidR="00AA643B" w:rsidRDefault="00AA643B">
    <w:pPr>
      <w:pStyle w:val="a3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3B" w:rsidRDefault="00AA643B">
    <w:pPr>
      <w:pStyle w:val="a3"/>
      <w:bidi w:val="0"/>
      <w:ind w:right="360" w:firstLine="360"/>
      <w:rPr>
        <w:rtl/>
      </w:rPr>
    </w:pPr>
    <w:r>
      <w:tab/>
    </w:r>
    <w:smartTag w:uri="urn:schemas-microsoft-com:office:smarttags" w:element="PersonName">
      <w:smartTagPr>
        <w:attr w:name="ProductID" w:val="Zohar Shavit"/>
      </w:smartTagPr>
      <w:r>
        <w:t>Zohar Shavit</w:t>
      </w:r>
    </w:smartTag>
    <w:r>
      <w:t>, Publications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16E"/>
    <w:multiLevelType w:val="singleLevel"/>
    <w:tmpl w:val="FA38D26A"/>
    <w:lvl w:ilvl="0">
      <w:start w:val="1"/>
      <w:numFmt w:val="upperLetter"/>
      <w:pStyle w:val="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1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4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5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23CB670D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0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F5C"/>
    <w:multiLevelType w:val="singleLevel"/>
    <w:tmpl w:val="44F257DE"/>
    <w:lvl w:ilvl="0">
      <w:start w:val="1"/>
      <w:numFmt w:val="hebrew1"/>
      <w:pStyle w:val="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5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7"/>
  </w:num>
  <w:num w:numId="12">
    <w:abstractNumId w:val="11"/>
  </w:num>
  <w:num w:numId="13">
    <w:abstractNumId w:val="18"/>
  </w:num>
  <w:num w:numId="14">
    <w:abstractNumId w:val="13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4B94"/>
    <w:rsid w:val="0001725D"/>
    <w:rsid w:val="000238FF"/>
    <w:rsid w:val="00023DAF"/>
    <w:rsid w:val="00024F1B"/>
    <w:rsid w:val="00031851"/>
    <w:rsid w:val="00031C25"/>
    <w:rsid w:val="00033BDC"/>
    <w:rsid w:val="000342F8"/>
    <w:rsid w:val="00041809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620B0"/>
    <w:rsid w:val="000678FA"/>
    <w:rsid w:val="00074B85"/>
    <w:rsid w:val="000764F2"/>
    <w:rsid w:val="000810D4"/>
    <w:rsid w:val="000818AA"/>
    <w:rsid w:val="00084513"/>
    <w:rsid w:val="000878E7"/>
    <w:rsid w:val="0009073D"/>
    <w:rsid w:val="00094BAF"/>
    <w:rsid w:val="0009785E"/>
    <w:rsid w:val="000B1E0C"/>
    <w:rsid w:val="000B3D66"/>
    <w:rsid w:val="000B43D0"/>
    <w:rsid w:val="000C0033"/>
    <w:rsid w:val="000D3A91"/>
    <w:rsid w:val="000D748A"/>
    <w:rsid w:val="000E0ED9"/>
    <w:rsid w:val="000F3915"/>
    <w:rsid w:val="000F3A6F"/>
    <w:rsid w:val="000F764C"/>
    <w:rsid w:val="00111199"/>
    <w:rsid w:val="0011152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424F"/>
    <w:rsid w:val="001457FC"/>
    <w:rsid w:val="0015320A"/>
    <w:rsid w:val="00154BBC"/>
    <w:rsid w:val="00157A60"/>
    <w:rsid w:val="00164812"/>
    <w:rsid w:val="00167601"/>
    <w:rsid w:val="0017351A"/>
    <w:rsid w:val="00173922"/>
    <w:rsid w:val="001740C7"/>
    <w:rsid w:val="001752E5"/>
    <w:rsid w:val="0018777B"/>
    <w:rsid w:val="00195953"/>
    <w:rsid w:val="0019640C"/>
    <w:rsid w:val="001A292B"/>
    <w:rsid w:val="001A66FB"/>
    <w:rsid w:val="001B392B"/>
    <w:rsid w:val="001B513D"/>
    <w:rsid w:val="001C70F9"/>
    <w:rsid w:val="001D2CDD"/>
    <w:rsid w:val="001D740B"/>
    <w:rsid w:val="001E78AB"/>
    <w:rsid w:val="001F4E4B"/>
    <w:rsid w:val="001F628F"/>
    <w:rsid w:val="002053A9"/>
    <w:rsid w:val="00212159"/>
    <w:rsid w:val="0021230D"/>
    <w:rsid w:val="002126C3"/>
    <w:rsid w:val="002129DC"/>
    <w:rsid w:val="00227376"/>
    <w:rsid w:val="0023091E"/>
    <w:rsid w:val="00230E11"/>
    <w:rsid w:val="00231203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787F"/>
    <w:rsid w:val="00316272"/>
    <w:rsid w:val="0031765E"/>
    <w:rsid w:val="00320497"/>
    <w:rsid w:val="00333E3A"/>
    <w:rsid w:val="003368C0"/>
    <w:rsid w:val="00336CBE"/>
    <w:rsid w:val="00346EA9"/>
    <w:rsid w:val="00347135"/>
    <w:rsid w:val="003506FE"/>
    <w:rsid w:val="003514AB"/>
    <w:rsid w:val="003609DE"/>
    <w:rsid w:val="0036628D"/>
    <w:rsid w:val="00372C50"/>
    <w:rsid w:val="0037394D"/>
    <w:rsid w:val="003839C0"/>
    <w:rsid w:val="00385478"/>
    <w:rsid w:val="00387EB3"/>
    <w:rsid w:val="003A0040"/>
    <w:rsid w:val="003A7D55"/>
    <w:rsid w:val="003B72F1"/>
    <w:rsid w:val="003C0272"/>
    <w:rsid w:val="003C1914"/>
    <w:rsid w:val="003C27C7"/>
    <w:rsid w:val="003C5461"/>
    <w:rsid w:val="003D0FC2"/>
    <w:rsid w:val="003D1063"/>
    <w:rsid w:val="003D4C8E"/>
    <w:rsid w:val="003D7099"/>
    <w:rsid w:val="003E183D"/>
    <w:rsid w:val="003E34EF"/>
    <w:rsid w:val="00403AB8"/>
    <w:rsid w:val="004138AC"/>
    <w:rsid w:val="00413D29"/>
    <w:rsid w:val="00415CAA"/>
    <w:rsid w:val="00421301"/>
    <w:rsid w:val="004246DD"/>
    <w:rsid w:val="004267A5"/>
    <w:rsid w:val="004354E6"/>
    <w:rsid w:val="004405E1"/>
    <w:rsid w:val="00440F4C"/>
    <w:rsid w:val="0044176C"/>
    <w:rsid w:val="0044408B"/>
    <w:rsid w:val="004511F0"/>
    <w:rsid w:val="00456DA9"/>
    <w:rsid w:val="00460AF8"/>
    <w:rsid w:val="00464CFC"/>
    <w:rsid w:val="00477133"/>
    <w:rsid w:val="004B0DC9"/>
    <w:rsid w:val="004B24AF"/>
    <w:rsid w:val="004B27BE"/>
    <w:rsid w:val="004B6B8C"/>
    <w:rsid w:val="004C13B8"/>
    <w:rsid w:val="004D2572"/>
    <w:rsid w:val="004D31A2"/>
    <w:rsid w:val="004D3BD3"/>
    <w:rsid w:val="004D462F"/>
    <w:rsid w:val="004D65A6"/>
    <w:rsid w:val="004E2AD6"/>
    <w:rsid w:val="004E43C9"/>
    <w:rsid w:val="004E7D9D"/>
    <w:rsid w:val="004F2EE8"/>
    <w:rsid w:val="004F30D0"/>
    <w:rsid w:val="004F3F09"/>
    <w:rsid w:val="004F6989"/>
    <w:rsid w:val="00503028"/>
    <w:rsid w:val="0050311D"/>
    <w:rsid w:val="00505D78"/>
    <w:rsid w:val="0052111F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4226"/>
    <w:rsid w:val="005856DA"/>
    <w:rsid w:val="005858F9"/>
    <w:rsid w:val="00587E4B"/>
    <w:rsid w:val="00591EC6"/>
    <w:rsid w:val="00593255"/>
    <w:rsid w:val="005943B2"/>
    <w:rsid w:val="00597117"/>
    <w:rsid w:val="005A434B"/>
    <w:rsid w:val="005B153D"/>
    <w:rsid w:val="005C214C"/>
    <w:rsid w:val="005C2C11"/>
    <w:rsid w:val="005C7991"/>
    <w:rsid w:val="005D1C80"/>
    <w:rsid w:val="005D4C1F"/>
    <w:rsid w:val="005D6CB4"/>
    <w:rsid w:val="005E2DA7"/>
    <w:rsid w:val="005E6164"/>
    <w:rsid w:val="005E7485"/>
    <w:rsid w:val="005F2078"/>
    <w:rsid w:val="005F28AE"/>
    <w:rsid w:val="005F5B7B"/>
    <w:rsid w:val="0060201A"/>
    <w:rsid w:val="006066CF"/>
    <w:rsid w:val="00610AB6"/>
    <w:rsid w:val="006167B5"/>
    <w:rsid w:val="00622422"/>
    <w:rsid w:val="00627956"/>
    <w:rsid w:val="0063457A"/>
    <w:rsid w:val="00644157"/>
    <w:rsid w:val="006448AE"/>
    <w:rsid w:val="00647E2A"/>
    <w:rsid w:val="00650BE7"/>
    <w:rsid w:val="006529C1"/>
    <w:rsid w:val="0065529E"/>
    <w:rsid w:val="00663457"/>
    <w:rsid w:val="00671308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C7005"/>
    <w:rsid w:val="006D379C"/>
    <w:rsid w:val="006D3826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4537"/>
    <w:rsid w:val="00743851"/>
    <w:rsid w:val="00757A25"/>
    <w:rsid w:val="007716AF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B553A"/>
    <w:rsid w:val="007C214B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10DA4"/>
    <w:rsid w:val="008166B3"/>
    <w:rsid w:val="00817CA1"/>
    <w:rsid w:val="008276E5"/>
    <w:rsid w:val="0083032E"/>
    <w:rsid w:val="008304A2"/>
    <w:rsid w:val="0083174B"/>
    <w:rsid w:val="00833546"/>
    <w:rsid w:val="00834C87"/>
    <w:rsid w:val="008363F7"/>
    <w:rsid w:val="008455B1"/>
    <w:rsid w:val="00857E28"/>
    <w:rsid w:val="0087229F"/>
    <w:rsid w:val="00876AE5"/>
    <w:rsid w:val="008817CD"/>
    <w:rsid w:val="00890D1A"/>
    <w:rsid w:val="008919F8"/>
    <w:rsid w:val="008951CA"/>
    <w:rsid w:val="008966C8"/>
    <w:rsid w:val="008A2BA8"/>
    <w:rsid w:val="008A413F"/>
    <w:rsid w:val="008B1450"/>
    <w:rsid w:val="008D0F8B"/>
    <w:rsid w:val="008D303A"/>
    <w:rsid w:val="008D689F"/>
    <w:rsid w:val="008F3B28"/>
    <w:rsid w:val="008F486B"/>
    <w:rsid w:val="008F7A18"/>
    <w:rsid w:val="009030DC"/>
    <w:rsid w:val="00930586"/>
    <w:rsid w:val="00933FAF"/>
    <w:rsid w:val="0094065D"/>
    <w:rsid w:val="0094150A"/>
    <w:rsid w:val="00952DE4"/>
    <w:rsid w:val="00953B78"/>
    <w:rsid w:val="00953F8E"/>
    <w:rsid w:val="00964FA3"/>
    <w:rsid w:val="0097359C"/>
    <w:rsid w:val="00973C44"/>
    <w:rsid w:val="00974557"/>
    <w:rsid w:val="0099510C"/>
    <w:rsid w:val="00996800"/>
    <w:rsid w:val="00996C7F"/>
    <w:rsid w:val="009A2C00"/>
    <w:rsid w:val="009A460E"/>
    <w:rsid w:val="009B2EDF"/>
    <w:rsid w:val="009B3451"/>
    <w:rsid w:val="009C60B2"/>
    <w:rsid w:val="009E29DE"/>
    <w:rsid w:val="009E3832"/>
    <w:rsid w:val="009E39F1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330E0"/>
    <w:rsid w:val="00A50FE7"/>
    <w:rsid w:val="00A568A5"/>
    <w:rsid w:val="00A57200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6613"/>
    <w:rsid w:val="00BA0FDD"/>
    <w:rsid w:val="00BA4A2C"/>
    <w:rsid w:val="00BB182B"/>
    <w:rsid w:val="00BB2C4B"/>
    <w:rsid w:val="00BB2FA4"/>
    <w:rsid w:val="00BC6AFC"/>
    <w:rsid w:val="00BD0F35"/>
    <w:rsid w:val="00BD16DB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5A12"/>
    <w:rsid w:val="00C16F94"/>
    <w:rsid w:val="00C21EFD"/>
    <w:rsid w:val="00C35941"/>
    <w:rsid w:val="00C35EDF"/>
    <w:rsid w:val="00C434D0"/>
    <w:rsid w:val="00C50BB5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2721"/>
    <w:rsid w:val="00CB330A"/>
    <w:rsid w:val="00CB5D36"/>
    <w:rsid w:val="00CB7541"/>
    <w:rsid w:val="00CC12EA"/>
    <w:rsid w:val="00CC3DA3"/>
    <w:rsid w:val="00CC56C9"/>
    <w:rsid w:val="00CC63F9"/>
    <w:rsid w:val="00CD01A8"/>
    <w:rsid w:val="00CD2421"/>
    <w:rsid w:val="00CD3648"/>
    <w:rsid w:val="00CE0BB4"/>
    <w:rsid w:val="00CE2A91"/>
    <w:rsid w:val="00CE4C92"/>
    <w:rsid w:val="00D05451"/>
    <w:rsid w:val="00D07059"/>
    <w:rsid w:val="00D123D4"/>
    <w:rsid w:val="00D153CC"/>
    <w:rsid w:val="00D17E16"/>
    <w:rsid w:val="00D2143F"/>
    <w:rsid w:val="00D22860"/>
    <w:rsid w:val="00D274DE"/>
    <w:rsid w:val="00D32235"/>
    <w:rsid w:val="00D4245D"/>
    <w:rsid w:val="00D43CB9"/>
    <w:rsid w:val="00D47168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71FC"/>
    <w:rsid w:val="00DF34C0"/>
    <w:rsid w:val="00DF4D98"/>
    <w:rsid w:val="00DF6746"/>
    <w:rsid w:val="00DF6D77"/>
    <w:rsid w:val="00E04709"/>
    <w:rsid w:val="00E124F4"/>
    <w:rsid w:val="00E17246"/>
    <w:rsid w:val="00E1799D"/>
    <w:rsid w:val="00E30F50"/>
    <w:rsid w:val="00E33AB5"/>
    <w:rsid w:val="00E4180F"/>
    <w:rsid w:val="00E50549"/>
    <w:rsid w:val="00E51848"/>
    <w:rsid w:val="00E53A4A"/>
    <w:rsid w:val="00E56212"/>
    <w:rsid w:val="00E56C3A"/>
    <w:rsid w:val="00E65033"/>
    <w:rsid w:val="00E6586E"/>
    <w:rsid w:val="00E810F3"/>
    <w:rsid w:val="00E81746"/>
    <w:rsid w:val="00E81F23"/>
    <w:rsid w:val="00E83C3D"/>
    <w:rsid w:val="00E91241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318A"/>
    <w:rsid w:val="00ED7E59"/>
    <w:rsid w:val="00EE04B6"/>
    <w:rsid w:val="00EE0D15"/>
    <w:rsid w:val="00EE25F3"/>
    <w:rsid w:val="00EE46BC"/>
    <w:rsid w:val="00EE5EAD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91E8A"/>
    <w:rsid w:val="00F9374C"/>
    <w:rsid w:val="00F9507B"/>
    <w:rsid w:val="00FA0E47"/>
    <w:rsid w:val="00FA1D30"/>
    <w:rsid w:val="00FB1331"/>
    <w:rsid w:val="00FB54FA"/>
    <w:rsid w:val="00FB72D6"/>
    <w:rsid w:val="00FC62E8"/>
    <w:rsid w:val="00FC75AE"/>
    <w:rsid w:val="00FD5CE6"/>
    <w:rsid w:val="00FD7ABC"/>
    <w:rsid w:val="00FD7E46"/>
    <w:rsid w:val="00FE4A18"/>
    <w:rsid w:val="00FE5E3F"/>
    <w:rsid w:val="00FF2A1F"/>
    <w:rsid w:val="00FF31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2">
    <w:name w:val="heading 2"/>
    <w:basedOn w:val="a"/>
    <w:next w:val="a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bidi w:val="0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bidi w:val="0"/>
      <w:ind w:left="1440" w:firstLine="720"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9">
    <w:name w:val="heading 9"/>
    <w:basedOn w:val="a"/>
    <w:next w:val="a"/>
    <w:qFormat/>
    <w:pPr>
      <w:keepNext/>
      <w:bidi w:val="0"/>
      <w:outlineLvl w:val="8"/>
    </w:pPr>
    <w:rPr>
      <w:rFonts w:cs="FrankRueh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a6">
    <w:name w:val="page number"/>
    <w:basedOn w:val="a0"/>
  </w:style>
  <w:style w:type="paragraph" w:styleId="20">
    <w:name w:val="Body Text 2"/>
    <w:basedOn w:val="a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DD5D5E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AF4751"/>
    <w:rPr>
      <w:sz w:val="16"/>
      <w:szCs w:val="16"/>
    </w:rPr>
  </w:style>
  <w:style w:type="paragraph" w:styleId="a9">
    <w:name w:val="annotation text"/>
    <w:basedOn w:val="a"/>
    <w:semiHidden/>
    <w:rsid w:val="00AF4751"/>
    <w:rPr>
      <w:sz w:val="20"/>
      <w:szCs w:val="20"/>
    </w:rPr>
  </w:style>
  <w:style w:type="paragraph" w:styleId="aa">
    <w:name w:val="annotation subject"/>
    <w:basedOn w:val="a9"/>
    <w:next w:val="a9"/>
    <w:semiHidden/>
    <w:rsid w:val="00AF4751"/>
    <w:rPr>
      <w:b/>
      <w:bCs/>
    </w:rPr>
  </w:style>
  <w:style w:type="paragraph" w:styleId="ab">
    <w:name w:val="Document Map"/>
    <w:basedOn w:val="a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כותרת תחתונה תו"/>
    <w:link w:val="a4"/>
    <w:uiPriority w:val="99"/>
    <w:rsid w:val="00A759E2"/>
    <w:rPr>
      <w:rFonts w:cs="Times New Roman"/>
      <w:sz w:val="24"/>
      <w:szCs w:val="24"/>
      <w:lang w:eastAsia="he-IL"/>
    </w:rPr>
  </w:style>
  <w:style w:type="character" w:styleId="ac">
    <w:name w:val="Emphasis"/>
    <w:uiPriority w:val="20"/>
    <w:qFormat/>
    <w:rsid w:val="00FF3157"/>
    <w:rPr>
      <w:i/>
      <w:iCs/>
    </w:rPr>
  </w:style>
  <w:style w:type="paragraph" w:styleId="ad">
    <w:name w:val="List Paragraph"/>
    <w:basedOn w:val="a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טקסט רגיל תו"/>
    <w:basedOn w:val="a0"/>
    <w:link w:val="ae"/>
    <w:uiPriority w:val="99"/>
    <w:rsid w:val="00E33AB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10.2979/israelstudies.22.1.0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CB92-66D5-4D4A-988F-9926FF1E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4876</Words>
  <Characters>29058</Characters>
  <Application>Microsoft Office Word</Application>
  <DocSecurity>0</DocSecurity>
  <Lines>242</Lines>
  <Paragraphs>67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33867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user</cp:lastModifiedBy>
  <cp:revision>2</cp:revision>
  <cp:lastPrinted>2015-02-09T12:20:00Z</cp:lastPrinted>
  <dcterms:created xsi:type="dcterms:W3CDTF">2019-10-22T09:48:00Z</dcterms:created>
  <dcterms:modified xsi:type="dcterms:W3CDTF">2019-10-22T09:48:00Z</dcterms:modified>
</cp:coreProperties>
</file>